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2" w:type="dxa"/>
        <w:tblInd w:w="13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5815"/>
        <w:gridCol w:w="1379"/>
        <w:gridCol w:w="183"/>
        <w:gridCol w:w="733"/>
        <w:gridCol w:w="1252"/>
      </w:tblGrid>
      <w:tr w:rsidR="00F73B67" w:rsidRPr="00B64065" w:rsidTr="00F73B67">
        <w:trPr>
          <w:trHeight w:val="983"/>
          <w:tblHeader/>
        </w:trPr>
        <w:tc>
          <w:tcPr>
            <w:tcW w:w="9362" w:type="dxa"/>
            <w:gridSpan w:val="5"/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pStyle w:val="2"/>
              <w:rPr>
                <w:lang w:val="el-GR"/>
              </w:rPr>
            </w:pPr>
            <w:bookmarkStart w:id="0" w:name="_Toc195791032"/>
            <w:r>
              <w:rPr>
                <w:lang w:val="el-GR"/>
              </w:rPr>
              <w:t>Π</w:t>
            </w:r>
            <w:r w:rsidRPr="00B64065">
              <w:rPr>
                <w:lang w:val="el-GR"/>
              </w:rPr>
              <w:t xml:space="preserve">ΑΡΑΡΤΗΜΑ </w:t>
            </w:r>
            <w:r>
              <w:t>I</w:t>
            </w:r>
            <w:r w:rsidRPr="00B64065">
              <w:t>V</w:t>
            </w:r>
            <w:r w:rsidRPr="00B64065">
              <w:rPr>
                <w:lang w:val="el-GR"/>
              </w:rPr>
              <w:t xml:space="preserve"> – ΥΠΟΔΕΙΓΜΑ ΟΙΚΟΝΟΜΙΚΗΣ ΠΡΟΣΦΟΡΑΣ</w:t>
            </w:r>
            <w:bookmarkEnd w:id="0"/>
          </w:p>
        </w:tc>
      </w:tr>
      <w:tr w:rsidR="00F73B67" w:rsidRPr="00C316CF" w:rsidTr="00F73B67">
        <w:trPr>
          <w:trHeight w:val="680"/>
          <w:tblHeader/>
        </w:trPr>
        <w:tc>
          <w:tcPr>
            <w:tcW w:w="9362" w:type="dxa"/>
            <w:gridSpan w:val="5"/>
            <w:shd w:val="clear" w:color="auto" w:fill="auto"/>
            <w:noWrap/>
            <w:vAlign w:val="center"/>
            <w:hideMark/>
          </w:tcPr>
          <w:p w:rsidR="00F73B67" w:rsidRPr="00C316CF" w:rsidRDefault="00F73B67" w:rsidP="00F65372">
            <w:pPr>
              <w:rPr>
                <w:b/>
                <w:bCs/>
                <w:szCs w:val="22"/>
                <w:lang w:val="el-GR"/>
              </w:rPr>
            </w:pPr>
            <w:bookmarkStart w:id="1" w:name="_GoBack"/>
            <w:r w:rsidRPr="00B64065">
              <w:rPr>
                <w:b/>
                <w:bCs/>
                <w:szCs w:val="22"/>
                <w:lang w:val="el-GR"/>
              </w:rPr>
              <w:t>1 - ΑΣΥΡΜΑΤΟ &amp; ΕΝΣΥΡΜΑΤΟ ΣΥΝΕΔΡΙΑΚΟ ΣΥΣΤΗΜΑ (</w:t>
            </w:r>
            <w:r w:rsidRPr="00B64065">
              <w:rPr>
                <w:b/>
                <w:bCs/>
                <w:szCs w:val="22"/>
              </w:rPr>
              <w:t>ISO</w:t>
            </w:r>
            <w:r w:rsidRPr="00B64065">
              <w:rPr>
                <w:b/>
                <w:bCs/>
                <w:szCs w:val="22"/>
                <w:lang w:val="el-GR"/>
              </w:rPr>
              <w:t xml:space="preserve"> 22259)</w:t>
            </w:r>
          </w:p>
        </w:tc>
      </w:tr>
      <w:bookmarkEnd w:id="1"/>
      <w:tr w:rsidR="00F73B67" w:rsidRPr="00B64065" w:rsidTr="00F73B67">
        <w:trPr>
          <w:trHeight w:val="315"/>
          <w:tblHeader/>
        </w:trPr>
        <w:tc>
          <w:tcPr>
            <w:tcW w:w="5815" w:type="dxa"/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b/>
                <w:bCs/>
                <w:color w:val="000000"/>
                <w:szCs w:val="22"/>
                <w:lang w:val="el-GR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ΠΕΡΙΓΡΑΦΗ</w:t>
            </w:r>
          </w:p>
        </w:tc>
        <w:tc>
          <w:tcPr>
            <w:tcW w:w="1562" w:type="dxa"/>
            <w:gridSpan w:val="2"/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b/>
                <w:bCs/>
                <w:color w:val="000000"/>
                <w:szCs w:val="22"/>
                <w:lang w:val="el-GR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ΤΙΜΗ/ΜΟΝ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center"/>
              <w:rPr>
                <w:b/>
                <w:bCs/>
                <w:color w:val="000000"/>
                <w:szCs w:val="22"/>
                <w:lang w:val="el-GR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ΤΕΜ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b/>
                <w:bCs/>
                <w:color w:val="000000"/>
                <w:szCs w:val="22"/>
                <w:lang w:val="el-GR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ΤΙΜΗ ΣΥΝΟΛΟ</w:t>
            </w:r>
          </w:p>
        </w:tc>
      </w:tr>
      <w:tr w:rsidR="00F73B67" w:rsidRPr="00B64065" w:rsidTr="00F73B67"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jc w:val="left"/>
              <w:rPr>
                <w:color w:val="000000"/>
                <w:szCs w:val="22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>§ 1.1 - Κεντρική Μονάδα Συνεδριακού Συστήματος, ISO 22259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  <w:lang w:val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  <w:highlight w:val="yellow"/>
              </w:rPr>
            </w:pPr>
            <w:r w:rsidRPr="00B64065">
              <w:rPr>
                <w:color w:val="000000"/>
                <w:szCs w:val="22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</w:rPr>
            </w:pPr>
          </w:p>
        </w:tc>
      </w:tr>
      <w:tr w:rsidR="00F73B67" w:rsidRPr="00B64065" w:rsidTr="00F73B67"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left"/>
              <w:rPr>
                <w:color w:val="000000"/>
                <w:szCs w:val="22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>§ 1.2 - Μικροφωνική Μονάδα Προέδρου ISO 22259 (Διάταξη 1)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</w:tr>
      <w:tr w:rsidR="00F73B67" w:rsidRPr="00B64065" w:rsidTr="00F73B67"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left"/>
              <w:rPr>
                <w:color w:val="000000"/>
                <w:szCs w:val="22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>§ 1.3 - Μικροφωνική Μονάδα Συνέδρου ISO 22259 (Διάταξη 1)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>26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</w:tr>
      <w:tr w:rsidR="00F73B67" w:rsidRPr="00B64065" w:rsidTr="00F73B67"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jc w:val="left"/>
              <w:rPr>
                <w:color w:val="000000"/>
                <w:szCs w:val="22"/>
                <w:highlight w:val="yellow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>§ 1.4 - Μικροφωνική Μονάδα Προέδρου ISO 22259 (Διάταξη 2)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  <w:lang w:val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  <w:highlight w:val="yellow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</w:rPr>
            </w:pPr>
          </w:p>
        </w:tc>
      </w:tr>
      <w:tr w:rsidR="00F73B67" w:rsidRPr="00B64065" w:rsidTr="00F73B67"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highlight w:val="yellow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>§ 1.5 - Μικροφωνική Μονάδα Συνέδρου ISO 22259 (Διάταξη 2)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  <w:lang w:val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  <w:highlight w:val="yellow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  <w:lang w:val="el-GR"/>
              </w:rPr>
            </w:pPr>
          </w:p>
        </w:tc>
      </w:tr>
      <w:tr w:rsidR="00F73B67" w:rsidRPr="00B64065" w:rsidTr="00F73B67"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highlight w:val="yellow"/>
              </w:rPr>
            </w:pPr>
            <w:r w:rsidRPr="00B64065">
              <w:rPr>
                <w:color w:val="000000"/>
                <w:szCs w:val="22"/>
                <w:lang w:val="el-GR"/>
              </w:rPr>
              <w:t>§ 1.6 - Λογισμικά ελέγχου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  <w:lang w:val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  <w:highlight w:val="yellow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>1 σετ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  <w:lang w:val="el-GR"/>
              </w:rPr>
            </w:pPr>
          </w:p>
        </w:tc>
      </w:tr>
      <w:tr w:rsidR="00F73B67" w:rsidRPr="00B64065" w:rsidTr="00F73B67"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highlight w:val="yellow"/>
                <w:lang w:val="el-GR"/>
              </w:rPr>
            </w:pPr>
            <w:r w:rsidRPr="00B64065">
              <w:rPr>
                <w:color w:val="000000"/>
                <w:szCs w:val="22"/>
              </w:rPr>
              <w:t xml:space="preserve">§ 1.7 - </w:t>
            </w:r>
            <w:r w:rsidRPr="00B64065">
              <w:rPr>
                <w:color w:val="000000"/>
                <w:szCs w:val="22"/>
                <w:lang w:val="el-GR"/>
              </w:rPr>
              <w:t>Καλώδια συνεδριακού συστήματος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  <w:lang w:val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  <w:highlight w:val="yellow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>1 σετ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  <w:lang w:val="el-GR"/>
              </w:rPr>
            </w:pPr>
          </w:p>
        </w:tc>
      </w:tr>
      <w:tr w:rsidR="00F73B67" w:rsidRPr="00B64065" w:rsidTr="00F73B67">
        <w:trPr>
          <w:trHeight w:val="680"/>
          <w:tblHeader/>
        </w:trPr>
        <w:tc>
          <w:tcPr>
            <w:tcW w:w="9362" w:type="dxa"/>
            <w:gridSpan w:val="5"/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highlight w:val="yellow"/>
                <w:lang w:val="el-GR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 xml:space="preserve">2 - </w:t>
            </w:r>
            <w:r w:rsidRPr="00B64065">
              <w:rPr>
                <w:b/>
                <w:bCs/>
                <w:color w:val="000000"/>
                <w:szCs w:val="22"/>
                <w:lang w:val="el-GR"/>
              </w:rPr>
              <w:tab/>
              <w:t>ΣΥΣΤΗΜΑ PTZ ΚΑΜΕΡΩΝ</w:t>
            </w:r>
          </w:p>
        </w:tc>
      </w:tr>
      <w:tr w:rsidR="00F73B67" w:rsidRPr="00B64065" w:rsidTr="00F73B67">
        <w:trPr>
          <w:trHeight w:val="60"/>
          <w:tblHeader/>
        </w:trPr>
        <w:tc>
          <w:tcPr>
            <w:tcW w:w="5815" w:type="dxa"/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b/>
                <w:bCs/>
                <w:color w:val="000000"/>
                <w:szCs w:val="22"/>
                <w:lang w:val="el-GR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ΠΕΡΙΓΡΑΦΗ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F73B67" w:rsidRPr="00B64065" w:rsidRDefault="00F73B67" w:rsidP="00F65372">
            <w:pPr>
              <w:spacing w:after="0"/>
              <w:rPr>
                <w:b/>
                <w:bCs/>
                <w:color w:val="000000"/>
                <w:szCs w:val="22"/>
                <w:lang w:val="el-GR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ΤΙΜΗ/ΜΟΝ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F73B67" w:rsidRPr="00B64065" w:rsidRDefault="00F73B67" w:rsidP="00F65372">
            <w:pPr>
              <w:spacing w:after="0"/>
              <w:rPr>
                <w:b/>
                <w:bCs/>
                <w:color w:val="000000"/>
                <w:szCs w:val="22"/>
                <w:lang w:val="el-GR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ΤΕΜ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F73B67" w:rsidRPr="00B64065" w:rsidRDefault="00F73B67" w:rsidP="00F65372">
            <w:pPr>
              <w:spacing w:after="0"/>
              <w:rPr>
                <w:b/>
                <w:bCs/>
                <w:color w:val="000000"/>
                <w:szCs w:val="22"/>
                <w:lang w:val="el-GR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ΤΙΜΗ ΣΥΝΟΛΟ</w:t>
            </w:r>
          </w:p>
        </w:tc>
      </w:tr>
      <w:tr w:rsidR="00F73B67" w:rsidRPr="00B64065" w:rsidTr="00F73B67"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>§ 2.1 - PTZ Camera 20x, 1080p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</w:rPr>
            </w:pPr>
            <w:r w:rsidRPr="00B64065">
              <w:rPr>
                <w:color w:val="000000"/>
                <w:szCs w:val="22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</w:tr>
      <w:tr w:rsidR="00F73B67" w:rsidRPr="00B64065" w:rsidTr="00F73B67"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 xml:space="preserve">§ 2.2 - </w:t>
            </w:r>
            <w:proofErr w:type="spellStart"/>
            <w:r w:rsidRPr="00B64065">
              <w:rPr>
                <w:color w:val="000000"/>
                <w:szCs w:val="22"/>
                <w:lang w:val="el-GR"/>
              </w:rPr>
              <w:t>Video</w:t>
            </w:r>
            <w:proofErr w:type="spellEnd"/>
            <w:r w:rsidRPr="00B64065">
              <w:rPr>
                <w:color w:val="000000"/>
                <w:szCs w:val="22"/>
                <w:lang w:val="el-GR"/>
              </w:rPr>
              <w:t xml:space="preserve"> </w:t>
            </w:r>
            <w:proofErr w:type="spellStart"/>
            <w:r w:rsidRPr="00B64065">
              <w:rPr>
                <w:color w:val="000000"/>
                <w:szCs w:val="22"/>
                <w:lang w:val="el-GR"/>
              </w:rPr>
              <w:t>Matrix</w:t>
            </w:r>
            <w:proofErr w:type="spellEnd"/>
            <w:r w:rsidRPr="00B64065">
              <w:rPr>
                <w:color w:val="000000"/>
                <w:szCs w:val="22"/>
                <w:lang w:val="el-GR"/>
              </w:rPr>
              <w:t xml:space="preserve"> </w:t>
            </w:r>
            <w:proofErr w:type="spellStart"/>
            <w:r w:rsidRPr="00B64065">
              <w:rPr>
                <w:color w:val="000000"/>
                <w:szCs w:val="22"/>
                <w:lang w:val="el-GR"/>
              </w:rPr>
              <w:t>Switcher</w:t>
            </w:r>
            <w:proofErr w:type="spellEnd"/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</w:tr>
      <w:tr w:rsidR="00F73B67" w:rsidRPr="00B64065" w:rsidTr="00F73B67">
        <w:trPr>
          <w:trHeight w:val="696"/>
          <w:tblHeader/>
        </w:trPr>
        <w:tc>
          <w:tcPr>
            <w:tcW w:w="9362" w:type="dxa"/>
            <w:gridSpan w:val="5"/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highlight w:val="yellow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 xml:space="preserve">3 - </w:t>
            </w:r>
            <w:r w:rsidRPr="00B64065">
              <w:rPr>
                <w:b/>
                <w:bCs/>
                <w:color w:val="000000"/>
                <w:szCs w:val="22"/>
              </w:rPr>
              <w:t>ΣΥΣΤΗΜΑ ΕΝΙΣΧΥΜΕΝΟΥ ΗΧΟΥ</w:t>
            </w:r>
            <w:r w:rsidRPr="00B64065">
              <w:rPr>
                <w:b/>
                <w:bCs/>
                <w:color w:val="000000"/>
                <w:szCs w:val="22"/>
              </w:rPr>
              <w:tab/>
            </w:r>
          </w:p>
        </w:tc>
      </w:tr>
      <w:tr w:rsidR="00F73B67" w:rsidRPr="00B64065" w:rsidTr="00F73B67">
        <w:trPr>
          <w:trHeight w:val="60"/>
          <w:tblHeader/>
        </w:trPr>
        <w:tc>
          <w:tcPr>
            <w:tcW w:w="5815" w:type="dxa"/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b/>
                <w:bCs/>
                <w:color w:val="000000"/>
                <w:szCs w:val="22"/>
                <w:lang w:val="el-GR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ΠΕΡΙΓΡΑΦΗ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F73B67" w:rsidRPr="00B64065" w:rsidRDefault="00F73B67" w:rsidP="00F65372">
            <w:pPr>
              <w:spacing w:after="0"/>
              <w:rPr>
                <w:b/>
                <w:bCs/>
                <w:color w:val="000000"/>
                <w:szCs w:val="22"/>
                <w:lang w:val="el-GR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ΤΙΜΗ/ΜΟΝ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F73B67" w:rsidRPr="00B64065" w:rsidRDefault="00F73B67" w:rsidP="00F65372">
            <w:pPr>
              <w:spacing w:after="0"/>
              <w:rPr>
                <w:b/>
                <w:bCs/>
                <w:color w:val="000000"/>
                <w:szCs w:val="22"/>
                <w:lang w:val="el-GR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ΤΕΜ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F73B67" w:rsidRPr="00B64065" w:rsidRDefault="00F73B67" w:rsidP="00F65372">
            <w:pPr>
              <w:spacing w:after="0"/>
              <w:rPr>
                <w:b/>
                <w:bCs/>
                <w:color w:val="000000"/>
                <w:szCs w:val="22"/>
                <w:lang w:val="el-GR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ΤΙΜΗ ΣΥΝΟΛΟ</w:t>
            </w:r>
          </w:p>
        </w:tc>
      </w:tr>
      <w:tr w:rsidR="00F73B67" w:rsidRPr="00B64065" w:rsidTr="00F73B67"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 xml:space="preserve">§ 3.1 - </w:t>
            </w:r>
            <w:proofErr w:type="spellStart"/>
            <w:r w:rsidRPr="00B64065">
              <w:rPr>
                <w:color w:val="000000"/>
                <w:szCs w:val="22"/>
                <w:lang w:val="el-GR"/>
              </w:rPr>
              <w:t>Ηχοστήλη</w:t>
            </w:r>
            <w:proofErr w:type="spellEnd"/>
            <w:r w:rsidRPr="00B64065">
              <w:rPr>
                <w:color w:val="000000"/>
                <w:szCs w:val="22"/>
                <w:lang w:val="el-GR"/>
              </w:rPr>
              <w:t xml:space="preserve"> </w:t>
            </w:r>
            <w:proofErr w:type="spellStart"/>
            <w:r w:rsidRPr="00B64065">
              <w:rPr>
                <w:color w:val="000000"/>
                <w:szCs w:val="22"/>
                <w:lang w:val="el-GR"/>
              </w:rPr>
              <w:t>Left</w:t>
            </w:r>
            <w:proofErr w:type="spellEnd"/>
            <w:r w:rsidRPr="00B64065">
              <w:rPr>
                <w:color w:val="000000"/>
                <w:szCs w:val="22"/>
                <w:lang w:val="el-GR"/>
              </w:rPr>
              <w:t xml:space="preserve"> &amp; </w:t>
            </w:r>
            <w:proofErr w:type="spellStart"/>
            <w:r w:rsidRPr="00B64065">
              <w:rPr>
                <w:color w:val="000000"/>
                <w:szCs w:val="22"/>
                <w:lang w:val="el-GR"/>
              </w:rPr>
              <w:t>Right</w:t>
            </w:r>
            <w:proofErr w:type="spellEnd"/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</w:tr>
      <w:tr w:rsidR="00F73B67" w:rsidRPr="00B64065" w:rsidTr="00F73B67"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 xml:space="preserve">§ 3.2 – Τελικός Ενισχυτής με </w:t>
            </w:r>
            <w:r w:rsidRPr="00B64065">
              <w:rPr>
                <w:color w:val="000000"/>
                <w:szCs w:val="22"/>
              </w:rPr>
              <w:t>DSP</w:t>
            </w:r>
            <w:r w:rsidRPr="00B64065">
              <w:rPr>
                <w:color w:val="000000"/>
                <w:szCs w:val="22"/>
                <w:lang w:val="el-GR"/>
              </w:rPr>
              <w:t xml:space="preserve"> και έλεγχο μέσω </w:t>
            </w:r>
            <w:proofErr w:type="spellStart"/>
            <w:r w:rsidRPr="00B64065">
              <w:rPr>
                <w:color w:val="000000"/>
                <w:szCs w:val="22"/>
              </w:rPr>
              <w:t>WiFi</w:t>
            </w:r>
            <w:proofErr w:type="spellEnd"/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</w:tr>
      <w:tr w:rsidR="00F73B67" w:rsidRPr="00B64065" w:rsidTr="00F73B67"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 xml:space="preserve">§ 3.3 - Περιφερειακή </w:t>
            </w:r>
            <w:proofErr w:type="spellStart"/>
            <w:r w:rsidRPr="00B64065">
              <w:rPr>
                <w:color w:val="000000"/>
                <w:szCs w:val="22"/>
                <w:lang w:val="el-GR"/>
              </w:rPr>
              <w:t>ηχοστήλη</w:t>
            </w:r>
            <w:proofErr w:type="spellEnd"/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</w:tr>
      <w:tr w:rsidR="00F73B67" w:rsidRPr="00B64065" w:rsidTr="00F73B67"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>§ 3.4 - Ψηφιακός επεξεργαστής ήχου με AEC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tblHeader/>
        </w:trPr>
        <w:tc>
          <w:tcPr>
            <w:tcW w:w="9362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highlight w:val="yellow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 xml:space="preserve">4 - </w:t>
            </w:r>
            <w:r w:rsidRPr="00B64065">
              <w:rPr>
                <w:b/>
                <w:bCs/>
                <w:color w:val="000000"/>
                <w:szCs w:val="22"/>
              </w:rPr>
              <w:t>ΑΣΥΡΜΑΤΑ ΜΙΚΡΟΦΩΝΑ</w:t>
            </w: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  <w:tblHeader/>
        </w:trPr>
        <w:tc>
          <w:tcPr>
            <w:tcW w:w="58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b/>
                <w:bCs/>
                <w:color w:val="000000"/>
                <w:szCs w:val="22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ΠΕΡΙΓΡΑΦΗ</w:t>
            </w:r>
          </w:p>
        </w:tc>
        <w:tc>
          <w:tcPr>
            <w:tcW w:w="13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ΤΙΜΗ/ΜΟΝ</w:t>
            </w:r>
          </w:p>
        </w:tc>
        <w:tc>
          <w:tcPr>
            <w:tcW w:w="91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ΤΕΜ</w:t>
            </w: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ΤΙΜΗ ΣΥΝΟΛΟ</w:t>
            </w: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nil"/>
            </w:tcBorders>
            <w:shd w:val="clear" w:color="000000" w:fill="FFFFFF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highlight w:val="yellow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>§ 4.1 - Ασύρματος πομποδέκτης (</w:t>
            </w:r>
            <w:proofErr w:type="spellStart"/>
            <w:r w:rsidRPr="00B64065">
              <w:rPr>
                <w:color w:val="000000"/>
                <w:szCs w:val="22"/>
                <w:lang w:val="el-GR"/>
              </w:rPr>
              <w:t>receiver</w:t>
            </w:r>
            <w:proofErr w:type="spellEnd"/>
            <w:r w:rsidRPr="00B64065">
              <w:rPr>
                <w:color w:val="000000"/>
                <w:szCs w:val="22"/>
                <w:lang w:val="el-GR"/>
              </w:rPr>
              <w:t>+ μικρόφωνο χειρός)</w:t>
            </w:r>
          </w:p>
        </w:tc>
        <w:tc>
          <w:tcPr>
            <w:tcW w:w="1379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  <w:lang w:val="el-GR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  <w:highlight w:val="yellow"/>
              </w:rPr>
            </w:pPr>
            <w:r w:rsidRPr="00B64065">
              <w:rPr>
                <w:color w:val="000000"/>
                <w:szCs w:val="22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</w:rPr>
            </w:pP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nil"/>
            </w:tcBorders>
            <w:shd w:val="clear" w:color="000000" w:fill="FFFFFF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highlight w:val="yellow"/>
                <w:lang w:val="el-GR"/>
              </w:rPr>
            </w:pPr>
            <w:r w:rsidRPr="00B64065">
              <w:rPr>
                <w:color w:val="000000"/>
                <w:szCs w:val="22"/>
              </w:rPr>
              <w:t xml:space="preserve">§ 4.2 - </w:t>
            </w:r>
            <w:r w:rsidRPr="00B64065">
              <w:rPr>
                <w:color w:val="000000"/>
                <w:szCs w:val="22"/>
                <w:lang w:val="el-GR"/>
              </w:rPr>
              <w:t>Ασύρματος πομποδέκτης</w:t>
            </w:r>
            <w:r w:rsidRPr="00B64065">
              <w:rPr>
                <w:color w:val="000000"/>
                <w:szCs w:val="22"/>
              </w:rPr>
              <w:t xml:space="preserve"> (receiver</w:t>
            </w:r>
            <w:r>
              <w:rPr>
                <w:color w:val="000000"/>
                <w:szCs w:val="22"/>
                <w:lang w:val="el-GR"/>
              </w:rPr>
              <w:t xml:space="preserve"> </w:t>
            </w:r>
            <w:r w:rsidRPr="00B64065">
              <w:rPr>
                <w:color w:val="000000"/>
                <w:szCs w:val="22"/>
              </w:rPr>
              <w:t>+</w:t>
            </w:r>
            <w:r>
              <w:rPr>
                <w:color w:val="000000"/>
                <w:szCs w:val="22"/>
                <w:lang w:val="el-GR"/>
              </w:rPr>
              <w:t xml:space="preserve"> </w:t>
            </w:r>
            <w:proofErr w:type="spellStart"/>
            <w:r w:rsidRPr="00B64065">
              <w:rPr>
                <w:color w:val="000000"/>
                <w:szCs w:val="22"/>
              </w:rPr>
              <w:t>beltpack</w:t>
            </w:r>
            <w:proofErr w:type="spellEnd"/>
            <w:r w:rsidRPr="00B64065">
              <w:rPr>
                <w:color w:val="000000"/>
                <w:szCs w:val="22"/>
              </w:rPr>
              <w:t xml:space="preserve">) </w:t>
            </w:r>
          </w:p>
        </w:tc>
        <w:tc>
          <w:tcPr>
            <w:tcW w:w="1379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  <w:highlight w:val="yellow"/>
                <w:lang w:val="el-GR"/>
              </w:rPr>
            </w:pPr>
            <w:r w:rsidRPr="00B64065">
              <w:rPr>
                <w:color w:val="000000"/>
                <w:szCs w:val="22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</w:rPr>
            </w:pP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nil"/>
            </w:tcBorders>
            <w:shd w:val="clear" w:color="000000" w:fill="FFFFFF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highlight w:val="yellow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>§ 4.3 - Μικρόφωνο πέτου</w:t>
            </w:r>
          </w:p>
        </w:tc>
        <w:tc>
          <w:tcPr>
            <w:tcW w:w="1379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  <w:highlight w:val="yellow"/>
                <w:lang w:val="el-GR"/>
              </w:rPr>
            </w:pPr>
            <w:r w:rsidRPr="00B64065">
              <w:rPr>
                <w:color w:val="000000"/>
                <w:szCs w:val="22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  <w:lang w:val="el-GR"/>
              </w:rPr>
            </w:pP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nil"/>
            </w:tcBorders>
            <w:shd w:val="clear" w:color="000000" w:fill="FFFFFF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>§ 4.4 - Πυκνωτικό μικρόφωνο κεφαλής</w:t>
            </w:r>
          </w:p>
        </w:tc>
        <w:tc>
          <w:tcPr>
            <w:tcW w:w="1379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</w:rPr>
            </w:pP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nil"/>
            </w:tcBorders>
            <w:shd w:val="clear" w:color="000000" w:fill="FFFFFF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highlight w:val="yellow"/>
                <w:lang w:val="el-GR"/>
              </w:rPr>
            </w:pPr>
            <w:r w:rsidRPr="00B64065">
              <w:rPr>
                <w:color w:val="000000"/>
                <w:szCs w:val="22"/>
              </w:rPr>
              <w:t xml:space="preserve">§ 4.5 - </w:t>
            </w:r>
            <w:r w:rsidRPr="00B64065">
              <w:rPr>
                <w:color w:val="000000"/>
                <w:szCs w:val="22"/>
                <w:lang w:val="el-GR"/>
              </w:rPr>
              <w:t>Σύστημα κεραιών</w:t>
            </w:r>
            <w:r w:rsidRPr="00B64065">
              <w:rPr>
                <w:color w:val="000000"/>
                <w:szCs w:val="22"/>
              </w:rPr>
              <w:t xml:space="preserve"> UHF</w:t>
            </w:r>
          </w:p>
        </w:tc>
        <w:tc>
          <w:tcPr>
            <w:tcW w:w="1379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  <w:highlight w:val="yellow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>1 σετ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</w:rPr>
            </w:pP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tblHeader/>
        </w:trPr>
        <w:tc>
          <w:tcPr>
            <w:tcW w:w="9362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 xml:space="preserve">5 – </w:t>
            </w:r>
            <w:r w:rsidRPr="00B64065">
              <w:rPr>
                <w:b/>
                <w:bCs/>
                <w:color w:val="000000"/>
                <w:szCs w:val="22"/>
              </w:rPr>
              <w:t>LAPTOP</w:t>
            </w: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"/>
          <w:tblHeader/>
        </w:trPr>
        <w:tc>
          <w:tcPr>
            <w:tcW w:w="58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b/>
                <w:bCs/>
                <w:color w:val="000000"/>
                <w:szCs w:val="22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ΠΕΡΙΓΡΑΦΗ</w:t>
            </w:r>
          </w:p>
        </w:tc>
        <w:tc>
          <w:tcPr>
            <w:tcW w:w="13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ΤΙΜΗ/ΜΟΝ</w:t>
            </w:r>
          </w:p>
        </w:tc>
        <w:tc>
          <w:tcPr>
            <w:tcW w:w="91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ΤΕΜ</w:t>
            </w: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ΤΙΜΗ ΣΥΝΟΛΟ</w:t>
            </w: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lastRenderedPageBreak/>
              <w:t xml:space="preserve">§ 5.1 – Laptop με οθόνη αφής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</w:rPr>
            </w:pPr>
          </w:p>
        </w:tc>
      </w:tr>
      <w:tr w:rsidR="00F73B67" w:rsidRPr="00B64065" w:rsidDel="000A6397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>§ 5.</w:t>
            </w:r>
            <w:r>
              <w:rPr>
                <w:color w:val="000000"/>
                <w:szCs w:val="22"/>
                <w:lang w:val="el-GR"/>
              </w:rPr>
              <w:t>2</w:t>
            </w:r>
            <w:r w:rsidRPr="00B64065">
              <w:rPr>
                <w:color w:val="000000"/>
                <w:szCs w:val="22"/>
                <w:lang w:val="el-GR"/>
              </w:rPr>
              <w:t xml:space="preserve"> – Laptop</w:t>
            </w:r>
            <w:r>
              <w:rPr>
                <w:color w:val="000000"/>
                <w:szCs w:val="22"/>
                <w:lang w:val="el-GR"/>
              </w:rPr>
              <w:t xml:space="preserve"> συνέδρων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Del="000A6397" w:rsidRDefault="00F73B67" w:rsidP="00F65372">
            <w:pPr>
              <w:spacing w:after="0"/>
              <w:jc w:val="right"/>
              <w:rPr>
                <w:color w:val="000000"/>
                <w:szCs w:val="22"/>
              </w:rPr>
            </w:pP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tblHeader/>
        </w:trPr>
        <w:tc>
          <w:tcPr>
            <w:tcW w:w="9362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highlight w:val="yellow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 xml:space="preserve">6 - </w:t>
            </w:r>
            <w:r w:rsidRPr="00B64065">
              <w:rPr>
                <w:b/>
                <w:bCs/>
                <w:color w:val="000000"/>
                <w:szCs w:val="22"/>
              </w:rPr>
              <w:t>ΔΙΑΝΟΜΗ VIDEO &amp; WIRELESS COLLABORATION</w:t>
            </w:r>
            <w:r w:rsidRPr="00B64065">
              <w:rPr>
                <w:b/>
                <w:bCs/>
                <w:color w:val="000000"/>
                <w:szCs w:val="22"/>
              </w:rPr>
              <w:tab/>
            </w: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  <w:tblHeader/>
        </w:trPr>
        <w:tc>
          <w:tcPr>
            <w:tcW w:w="58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b/>
                <w:bCs/>
                <w:color w:val="000000"/>
                <w:szCs w:val="22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ΠΕΡΙΓΡΑΦΗ</w:t>
            </w:r>
          </w:p>
        </w:tc>
        <w:tc>
          <w:tcPr>
            <w:tcW w:w="13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ΤΙΜΗ/ΜΟΝ</w:t>
            </w:r>
          </w:p>
        </w:tc>
        <w:tc>
          <w:tcPr>
            <w:tcW w:w="91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ΤΕΜ</w:t>
            </w: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ΤΙΜΗ ΣΥΝΟΛΟ</w:t>
            </w: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highlight w:val="yellow"/>
                <w:lang w:val="el-GR"/>
              </w:rPr>
            </w:pPr>
            <w:r w:rsidRPr="00B64065">
              <w:rPr>
                <w:color w:val="000000"/>
                <w:szCs w:val="22"/>
              </w:rPr>
              <w:t>§ 6.1 - Streaming A/V Mixer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  <w:highlight w:val="yellow"/>
              </w:rPr>
            </w:pPr>
            <w:r w:rsidRPr="00B64065">
              <w:rPr>
                <w:color w:val="000000"/>
                <w:szCs w:val="22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</w:rPr>
            </w:pP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highlight w:val="yellow"/>
                <w:lang w:val="el-GR"/>
              </w:rPr>
            </w:pPr>
            <w:r w:rsidRPr="00B64065">
              <w:rPr>
                <w:color w:val="000000"/>
                <w:szCs w:val="22"/>
              </w:rPr>
              <w:t>§ 6.2 - Studio Monitor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  <w:highlight w:val="yellow"/>
                <w:lang w:val="el-GR"/>
              </w:rPr>
            </w:pPr>
            <w:r w:rsidRPr="00B64065">
              <w:rPr>
                <w:color w:val="000000"/>
                <w:szCs w:val="22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</w:rPr>
            </w:pP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 xml:space="preserve">§ 6.3 - Σύστημα διανομής 4K </w:t>
            </w:r>
            <w:proofErr w:type="spellStart"/>
            <w:r w:rsidRPr="00B64065">
              <w:rPr>
                <w:color w:val="000000"/>
                <w:szCs w:val="22"/>
                <w:lang w:val="el-GR"/>
              </w:rPr>
              <w:t>Video</w:t>
            </w:r>
            <w:proofErr w:type="spellEnd"/>
            <w:r w:rsidRPr="00B64065">
              <w:rPr>
                <w:color w:val="000000"/>
                <w:szCs w:val="22"/>
                <w:lang w:val="el-GR"/>
              </w:rPr>
              <w:t xml:space="preserve"> </w:t>
            </w:r>
            <w:proofErr w:type="spellStart"/>
            <w:r w:rsidRPr="00B64065">
              <w:rPr>
                <w:color w:val="000000"/>
                <w:szCs w:val="22"/>
                <w:lang w:val="el-GR"/>
              </w:rPr>
              <w:t>Over</w:t>
            </w:r>
            <w:proofErr w:type="spellEnd"/>
            <w:r w:rsidRPr="00B64065">
              <w:rPr>
                <w:color w:val="000000"/>
                <w:szCs w:val="22"/>
                <w:lang w:val="el-GR"/>
              </w:rPr>
              <w:t xml:space="preserve"> IP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</w:rPr>
            </w:pP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lang w:val="el-GR"/>
              </w:rPr>
            </w:pPr>
            <w:r w:rsidRPr="00B64065">
              <w:rPr>
                <w:color w:val="000000"/>
                <w:szCs w:val="22"/>
              </w:rPr>
              <w:t xml:space="preserve">§ 6.4 - Video Over IP Controller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</w:rPr>
            </w:pP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</w:rPr>
            </w:pPr>
            <w:r w:rsidRPr="00B64065">
              <w:rPr>
                <w:color w:val="000000"/>
                <w:szCs w:val="22"/>
              </w:rPr>
              <w:t>§ 6.5 - Wireless Presenter 4K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</w:rPr>
            </w:pPr>
            <w:r w:rsidRPr="00B64065">
              <w:rPr>
                <w:color w:val="000000"/>
                <w:szCs w:val="22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</w:rPr>
            </w:pP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highlight w:val="yellow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 xml:space="preserve">§ 6.6 - </w:t>
            </w:r>
            <w:proofErr w:type="spellStart"/>
            <w:r w:rsidRPr="00B64065">
              <w:rPr>
                <w:color w:val="000000"/>
                <w:szCs w:val="22"/>
                <w:lang w:val="el-GR"/>
              </w:rPr>
              <w:t>Wall</w:t>
            </w:r>
            <w:proofErr w:type="spellEnd"/>
            <w:r w:rsidRPr="00B64065">
              <w:rPr>
                <w:color w:val="000000"/>
                <w:szCs w:val="22"/>
                <w:lang w:val="el-GR"/>
              </w:rPr>
              <w:t xml:space="preserve"> </w:t>
            </w:r>
            <w:proofErr w:type="spellStart"/>
            <w:r w:rsidRPr="00B64065">
              <w:rPr>
                <w:color w:val="000000"/>
                <w:szCs w:val="22"/>
                <w:lang w:val="el-GR"/>
              </w:rPr>
              <w:t>Boxes</w:t>
            </w:r>
            <w:proofErr w:type="spellEnd"/>
            <w:r w:rsidRPr="00B64065">
              <w:rPr>
                <w:color w:val="000000"/>
                <w:szCs w:val="22"/>
                <w:lang w:val="el-GR"/>
              </w:rPr>
              <w:t xml:space="preserve"> για σύνδεση με κεντρικό σύστημα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  <w:lang w:val="el-GR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  <w:highlight w:val="yellow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  <w:lang w:val="el-GR"/>
              </w:rPr>
            </w:pP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tblHeader/>
        </w:trPr>
        <w:tc>
          <w:tcPr>
            <w:tcW w:w="9362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highlight w:val="yellow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 xml:space="preserve">7 - </w:t>
            </w:r>
            <w:r w:rsidRPr="00B64065">
              <w:rPr>
                <w:b/>
                <w:bCs/>
                <w:color w:val="000000"/>
                <w:szCs w:val="22"/>
              </w:rPr>
              <w:t>CONTROL &amp; NETWORK</w:t>
            </w:r>
            <w:r w:rsidRPr="00B64065">
              <w:rPr>
                <w:b/>
                <w:bCs/>
                <w:color w:val="000000"/>
                <w:szCs w:val="22"/>
              </w:rPr>
              <w:tab/>
            </w: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  <w:tblHeader/>
        </w:trPr>
        <w:tc>
          <w:tcPr>
            <w:tcW w:w="58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b/>
                <w:bCs/>
                <w:color w:val="000000"/>
                <w:szCs w:val="22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ΠΕΡΙΓΡΑΦΗ</w:t>
            </w:r>
          </w:p>
        </w:tc>
        <w:tc>
          <w:tcPr>
            <w:tcW w:w="13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ΤΙΜΗ/ΜΟΝ</w:t>
            </w:r>
          </w:p>
        </w:tc>
        <w:tc>
          <w:tcPr>
            <w:tcW w:w="91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ΤΕΜ</w:t>
            </w: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ΤΙΜΗ ΣΥΝΟΛΟ</w:t>
            </w: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highlight w:val="yellow"/>
                <w:lang w:val="el-GR"/>
              </w:rPr>
            </w:pPr>
            <w:r w:rsidRPr="00B64065">
              <w:rPr>
                <w:color w:val="000000"/>
                <w:szCs w:val="22"/>
              </w:rPr>
              <w:t xml:space="preserve">§ 7.1 - Controller </w:t>
            </w:r>
            <w:r w:rsidRPr="00B64065">
              <w:rPr>
                <w:color w:val="000000"/>
                <w:szCs w:val="22"/>
                <w:lang w:val="el-GR"/>
              </w:rPr>
              <w:t>αυτοματισμού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  <w:highlight w:val="yellow"/>
              </w:rPr>
            </w:pPr>
            <w:r w:rsidRPr="00B64065">
              <w:rPr>
                <w:color w:val="000000"/>
                <w:szCs w:val="22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</w:rPr>
            </w:pP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highlight w:val="yellow"/>
                <w:lang w:val="el-GR"/>
              </w:rPr>
            </w:pPr>
            <w:r w:rsidRPr="00B64065">
              <w:rPr>
                <w:color w:val="000000"/>
                <w:szCs w:val="22"/>
              </w:rPr>
              <w:t xml:space="preserve">§ 7.2 - </w:t>
            </w:r>
            <w:r w:rsidRPr="00B64065">
              <w:rPr>
                <w:color w:val="000000"/>
                <w:szCs w:val="22"/>
                <w:lang w:val="el-GR"/>
              </w:rPr>
              <w:t>Οθόνη Αυτοματισμού</w:t>
            </w:r>
            <w:r w:rsidRPr="00B64065">
              <w:rPr>
                <w:color w:val="000000"/>
                <w:szCs w:val="22"/>
              </w:rPr>
              <w:t xml:space="preserve"> 8’’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6C7604" w:rsidRDefault="00F73B67" w:rsidP="00F65372">
            <w:pPr>
              <w:spacing w:after="0"/>
              <w:jc w:val="center"/>
              <w:rPr>
                <w:color w:val="000000"/>
                <w:szCs w:val="22"/>
                <w:highlight w:val="yellow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</w:rPr>
            </w:pP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</w:rPr>
            </w:pPr>
            <w:r w:rsidRPr="00B64065">
              <w:rPr>
                <w:color w:val="000000"/>
                <w:szCs w:val="22"/>
              </w:rPr>
              <w:t>§ 7.3 - Switch 24 ports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</w:rPr>
            </w:pPr>
            <w:r w:rsidRPr="00B64065">
              <w:rPr>
                <w:color w:val="000000"/>
                <w:szCs w:val="22"/>
                <w:lang w:val="el-GR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</w:rPr>
            </w:pP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</w:rPr>
            </w:pPr>
            <w:r w:rsidRPr="00BD6BE0">
              <w:rPr>
                <w:color w:val="000000"/>
                <w:szCs w:val="22"/>
              </w:rPr>
              <w:t>§ 7.4 - Switch 40 ports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</w:rPr>
            </w:pP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lang w:val="el-GR"/>
              </w:rPr>
            </w:pPr>
            <w:r w:rsidRPr="00B64065">
              <w:rPr>
                <w:color w:val="000000"/>
                <w:szCs w:val="22"/>
              </w:rPr>
              <w:t>§ 7.</w:t>
            </w:r>
            <w:r>
              <w:rPr>
                <w:color w:val="000000"/>
                <w:szCs w:val="22"/>
                <w:lang w:val="el-GR"/>
              </w:rPr>
              <w:t>5</w:t>
            </w:r>
            <w:r w:rsidRPr="00B64065">
              <w:rPr>
                <w:color w:val="000000"/>
                <w:szCs w:val="22"/>
              </w:rPr>
              <w:t xml:space="preserve"> - Rack, </w:t>
            </w:r>
            <w:r w:rsidRPr="00B64065">
              <w:rPr>
                <w:color w:val="000000"/>
                <w:szCs w:val="22"/>
                <w:lang w:val="el-GR"/>
              </w:rPr>
              <w:t>παρελκόμενα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</w:rPr>
            </w:pPr>
            <w:r w:rsidRPr="00B64065">
              <w:rPr>
                <w:color w:val="000000"/>
                <w:szCs w:val="22"/>
              </w:rPr>
              <w:t xml:space="preserve">1 </w:t>
            </w:r>
            <w:r w:rsidRPr="00B64065">
              <w:rPr>
                <w:color w:val="000000"/>
                <w:szCs w:val="22"/>
                <w:lang w:val="el-GR"/>
              </w:rPr>
              <w:t>σετ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</w:rPr>
            </w:pP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tblHeader/>
        </w:trPr>
        <w:tc>
          <w:tcPr>
            <w:tcW w:w="9362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b/>
                <w:bCs/>
                <w:color w:val="000000"/>
                <w:szCs w:val="22"/>
                <w:lang w:val="el-GR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 xml:space="preserve">8 – </w:t>
            </w:r>
            <w:r w:rsidRPr="00B64065">
              <w:rPr>
                <w:b/>
                <w:bCs/>
                <w:color w:val="000000"/>
                <w:szCs w:val="22"/>
              </w:rPr>
              <w:t>Video Wall</w:t>
            </w: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  <w:tblHeader/>
        </w:trPr>
        <w:tc>
          <w:tcPr>
            <w:tcW w:w="58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b/>
                <w:bCs/>
                <w:color w:val="000000"/>
                <w:szCs w:val="22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ΠΕΡΙΓΡΑΦΗ</w:t>
            </w:r>
          </w:p>
        </w:tc>
        <w:tc>
          <w:tcPr>
            <w:tcW w:w="13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ΤΙΜΗ/ΜΟΝ</w:t>
            </w:r>
          </w:p>
        </w:tc>
        <w:tc>
          <w:tcPr>
            <w:tcW w:w="91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ΤΕΜ</w:t>
            </w: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ΤΙΜΗ ΣΥΝΟΛΟ</w:t>
            </w: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58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highlight w:val="yellow"/>
                <w:lang w:val="el-GR"/>
              </w:rPr>
            </w:pPr>
            <w:r w:rsidRPr="00B64065">
              <w:rPr>
                <w:color w:val="000000"/>
                <w:szCs w:val="22"/>
              </w:rPr>
              <w:t xml:space="preserve">§ 8.1 - </w:t>
            </w:r>
            <w:r w:rsidRPr="00B64065">
              <w:rPr>
                <w:color w:val="000000"/>
                <w:szCs w:val="22"/>
              </w:rPr>
              <w:tab/>
              <w:t>Video Wall</w:t>
            </w:r>
          </w:p>
        </w:tc>
        <w:tc>
          <w:tcPr>
            <w:tcW w:w="13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  <w:highlight w:val="yellow"/>
                <w:lang w:val="el-GR"/>
              </w:rPr>
            </w:pPr>
            <w:r w:rsidRPr="00B64065">
              <w:rPr>
                <w:color w:val="000000"/>
                <w:szCs w:val="22"/>
              </w:rPr>
              <w:t>1</w:t>
            </w:r>
            <w:r w:rsidRPr="00B64065">
              <w:rPr>
                <w:color w:val="000000"/>
                <w:szCs w:val="22"/>
                <w:lang w:val="el-GR"/>
              </w:rPr>
              <w:t xml:space="preserve"> σετ</w:t>
            </w: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bottom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</w:rPr>
            </w:pP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tblHeader/>
        </w:trPr>
        <w:tc>
          <w:tcPr>
            <w:tcW w:w="9362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b/>
                <w:bCs/>
                <w:color w:val="000000"/>
                <w:szCs w:val="22"/>
                <w:lang w:val="el-GR"/>
              </w:rPr>
            </w:pPr>
            <w:r w:rsidRPr="00B64065">
              <w:rPr>
                <w:b/>
                <w:bCs/>
                <w:color w:val="000000"/>
                <w:szCs w:val="22"/>
              </w:rPr>
              <w:t>9</w:t>
            </w:r>
            <w:r w:rsidRPr="00B64065">
              <w:rPr>
                <w:b/>
                <w:bCs/>
                <w:color w:val="000000"/>
                <w:szCs w:val="22"/>
                <w:lang w:val="el-GR"/>
              </w:rPr>
              <w:t xml:space="preserve"> - ΟΘΟΝΕΣ</w:t>
            </w: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  <w:tblHeader/>
        </w:trPr>
        <w:tc>
          <w:tcPr>
            <w:tcW w:w="58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b/>
                <w:bCs/>
                <w:color w:val="000000"/>
                <w:szCs w:val="22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ΠΕΡΙΓΡΑΦΗ</w:t>
            </w:r>
          </w:p>
        </w:tc>
        <w:tc>
          <w:tcPr>
            <w:tcW w:w="13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ΤΙΜΗ/ΜΟΝ</w:t>
            </w:r>
          </w:p>
        </w:tc>
        <w:tc>
          <w:tcPr>
            <w:tcW w:w="91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ΤΕΜ</w:t>
            </w: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ΤΙΜΗ ΣΥΝΟΛΟ</w:t>
            </w: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highlight w:val="yellow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 xml:space="preserve">§ 9.1 - </w:t>
            </w:r>
            <w:proofErr w:type="spellStart"/>
            <w:r w:rsidRPr="00B64065">
              <w:rPr>
                <w:color w:val="000000"/>
                <w:szCs w:val="22"/>
                <w:lang w:val="el-GR"/>
              </w:rPr>
              <w:t>Διαδραστική</w:t>
            </w:r>
            <w:proofErr w:type="spellEnd"/>
            <w:r w:rsidRPr="00B64065">
              <w:rPr>
                <w:color w:val="000000"/>
                <w:szCs w:val="22"/>
                <w:lang w:val="el-GR"/>
              </w:rPr>
              <w:t xml:space="preserve"> Οθόνη αφής 75''-86''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  <w:lang w:val="el-GR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  <w:highlight w:val="yellow"/>
                <w:lang w:val="el-GR"/>
              </w:rPr>
            </w:pPr>
            <w:r w:rsidRPr="00B64065">
              <w:rPr>
                <w:color w:val="000000"/>
                <w:szCs w:val="22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highlight w:val="yellow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 xml:space="preserve">§ 9.2 - Φορητή </w:t>
            </w:r>
            <w:proofErr w:type="spellStart"/>
            <w:r w:rsidRPr="00B64065">
              <w:rPr>
                <w:color w:val="000000"/>
                <w:szCs w:val="22"/>
                <w:lang w:val="el-GR"/>
              </w:rPr>
              <w:t>Διαδραστική</w:t>
            </w:r>
            <w:proofErr w:type="spellEnd"/>
            <w:r w:rsidRPr="00B64065">
              <w:rPr>
                <w:color w:val="000000"/>
                <w:szCs w:val="22"/>
                <w:lang w:val="el-GR"/>
              </w:rPr>
              <w:t xml:space="preserve"> Οθόνη αφής 65''-75''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  <w:lang w:val="el-GR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  <w:highlight w:val="yellow"/>
                <w:lang w:val="el-GR"/>
              </w:rPr>
            </w:pPr>
            <w:r w:rsidRPr="00B64065">
              <w:rPr>
                <w:color w:val="000000"/>
                <w:szCs w:val="22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</w:rPr>
            </w:pPr>
          </w:p>
        </w:tc>
      </w:tr>
      <w:tr w:rsidR="00F73B67" w:rsidRPr="00875319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lang w:val="el-GR"/>
              </w:rPr>
            </w:pPr>
            <w:r w:rsidRPr="009A6993">
              <w:rPr>
                <w:color w:val="000000"/>
                <w:szCs w:val="22"/>
                <w:lang w:val="el-GR"/>
              </w:rPr>
              <w:t>§  9.3 – Τροχήλατη βάση για φορητή οθόνη αφής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  <w:lang w:val="el-GR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875319" w:rsidRDefault="00F73B67" w:rsidP="00F65372">
            <w:pPr>
              <w:spacing w:after="0"/>
              <w:jc w:val="center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875319" w:rsidRDefault="00F73B67" w:rsidP="00F65372">
            <w:pPr>
              <w:spacing w:after="0"/>
              <w:jc w:val="right"/>
              <w:rPr>
                <w:color w:val="000000"/>
                <w:szCs w:val="22"/>
                <w:highlight w:val="yellow"/>
                <w:lang w:val="el-GR"/>
              </w:rPr>
            </w:pP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</w:rPr>
            </w:pPr>
            <w:r w:rsidRPr="00B64065">
              <w:rPr>
                <w:color w:val="000000"/>
                <w:szCs w:val="22"/>
              </w:rPr>
              <w:t>§ 9.</w:t>
            </w:r>
            <w:r w:rsidRPr="00875319">
              <w:rPr>
                <w:color w:val="000000"/>
                <w:szCs w:val="22"/>
                <w:lang w:val="en-US"/>
              </w:rPr>
              <w:t>4</w:t>
            </w:r>
            <w:r w:rsidRPr="00B64065">
              <w:rPr>
                <w:color w:val="000000"/>
                <w:szCs w:val="22"/>
              </w:rPr>
              <w:t xml:space="preserve"> - </w:t>
            </w:r>
            <w:r w:rsidRPr="00B64065">
              <w:rPr>
                <w:color w:val="000000"/>
                <w:szCs w:val="22"/>
                <w:lang w:val="el-GR"/>
              </w:rPr>
              <w:t>Σύστημα</w:t>
            </w:r>
            <w:r w:rsidRPr="00B64065">
              <w:rPr>
                <w:color w:val="000000"/>
                <w:szCs w:val="22"/>
              </w:rPr>
              <w:t xml:space="preserve"> Video Bar </w:t>
            </w:r>
            <w:r w:rsidRPr="00B64065">
              <w:rPr>
                <w:color w:val="000000"/>
                <w:szCs w:val="22"/>
                <w:lang w:val="el-GR"/>
              </w:rPr>
              <w:t>για</w:t>
            </w:r>
            <w:r w:rsidRPr="00B64065">
              <w:rPr>
                <w:color w:val="000000"/>
                <w:szCs w:val="22"/>
              </w:rPr>
              <w:t xml:space="preserve"> conference </w:t>
            </w:r>
            <w:r w:rsidRPr="00B64065">
              <w:rPr>
                <w:color w:val="000000"/>
                <w:szCs w:val="22"/>
                <w:lang w:val="el-GR"/>
              </w:rPr>
              <w:t>χρήση</w:t>
            </w:r>
            <w:r w:rsidRPr="00B64065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</w:rPr>
            </w:pPr>
            <w:r w:rsidRPr="00B64065">
              <w:rPr>
                <w:color w:val="000000"/>
                <w:szCs w:val="22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</w:rPr>
            </w:pP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>§ 9.</w:t>
            </w:r>
            <w:r>
              <w:rPr>
                <w:color w:val="000000"/>
                <w:szCs w:val="22"/>
                <w:lang w:val="el-GR"/>
              </w:rPr>
              <w:t>5</w:t>
            </w:r>
            <w:r w:rsidRPr="00B64065">
              <w:rPr>
                <w:color w:val="000000"/>
                <w:szCs w:val="22"/>
                <w:lang w:val="el-GR"/>
              </w:rPr>
              <w:t xml:space="preserve"> - Οθόνη αφής 1</w:t>
            </w:r>
            <w:r>
              <w:rPr>
                <w:color w:val="000000"/>
                <w:szCs w:val="22"/>
                <w:lang w:val="el-GR"/>
              </w:rPr>
              <w:t>4</w:t>
            </w:r>
            <w:r w:rsidRPr="00B64065">
              <w:rPr>
                <w:color w:val="000000"/>
                <w:szCs w:val="22"/>
                <w:lang w:val="el-GR"/>
              </w:rPr>
              <w:t xml:space="preserve">’’-21’’ για </w:t>
            </w:r>
            <w:proofErr w:type="spellStart"/>
            <w:r w:rsidRPr="00B64065">
              <w:rPr>
                <w:color w:val="000000"/>
                <w:szCs w:val="22"/>
                <w:lang w:val="el-GR"/>
              </w:rPr>
              <w:t>podium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</w:rPr>
            </w:pPr>
            <w:r w:rsidRPr="00B64065">
              <w:rPr>
                <w:color w:val="000000"/>
                <w:szCs w:val="22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</w:rPr>
            </w:pP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581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rPr>
                <w:color w:val="000000"/>
                <w:szCs w:val="22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>§ 9.</w:t>
            </w:r>
            <w:r>
              <w:rPr>
                <w:color w:val="000000"/>
                <w:szCs w:val="22"/>
                <w:lang w:val="el-GR"/>
              </w:rPr>
              <w:t>6</w:t>
            </w:r>
            <w:r w:rsidRPr="00B64065">
              <w:rPr>
                <w:color w:val="000000"/>
                <w:szCs w:val="22"/>
                <w:lang w:val="el-GR"/>
              </w:rPr>
              <w:t xml:space="preserve"> - Οθόνη αφής 21’-27’’ για </w:t>
            </w:r>
            <w:r>
              <w:rPr>
                <w:color w:val="000000"/>
                <w:szCs w:val="22"/>
                <w:lang w:val="el-GR"/>
              </w:rPr>
              <w:t>πάνελ ομιλητών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center"/>
              <w:rPr>
                <w:color w:val="000000"/>
                <w:szCs w:val="22"/>
              </w:rPr>
            </w:pPr>
            <w:r w:rsidRPr="00B64065">
              <w:rPr>
                <w:color w:val="000000"/>
                <w:szCs w:val="22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noWrap/>
            <w:vAlign w:val="center"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</w:rPr>
            </w:pP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  <w:tblHeader/>
        </w:trPr>
        <w:tc>
          <w:tcPr>
            <w:tcW w:w="8110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lang w:val="el-GR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Σύνολο Προϋπολογισμού προ ΦΠΑ 24%</w:t>
            </w: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jc w:val="right"/>
              <w:rPr>
                <w:b/>
                <w:bCs/>
                <w:color w:val="000000"/>
                <w:szCs w:val="22"/>
              </w:rPr>
            </w:pPr>
            <w:r w:rsidRPr="00B64065">
              <w:rPr>
                <w:b/>
                <w:bCs/>
                <w:color w:val="000000"/>
                <w:szCs w:val="22"/>
              </w:rPr>
              <w:t>€</w:t>
            </w: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tblHeader/>
        </w:trPr>
        <w:tc>
          <w:tcPr>
            <w:tcW w:w="8110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lang w:val="el-GR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ΦΠΑ 24%</w:t>
            </w: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jc w:val="right"/>
              <w:rPr>
                <w:b/>
                <w:bCs/>
                <w:color w:val="000000"/>
                <w:szCs w:val="22"/>
              </w:rPr>
            </w:pPr>
            <w:r w:rsidRPr="00B64065">
              <w:rPr>
                <w:b/>
                <w:bCs/>
                <w:color w:val="000000"/>
                <w:szCs w:val="22"/>
              </w:rPr>
              <w:t>€</w:t>
            </w:r>
          </w:p>
        </w:tc>
      </w:tr>
      <w:tr w:rsidR="00F73B67" w:rsidRPr="00B64065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  <w:tblHeader/>
        </w:trPr>
        <w:tc>
          <w:tcPr>
            <w:tcW w:w="8110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jc w:val="right"/>
              <w:rPr>
                <w:color w:val="000000"/>
                <w:szCs w:val="22"/>
                <w:lang w:val="el-GR"/>
              </w:rPr>
            </w:pPr>
            <w:r w:rsidRPr="00B64065">
              <w:rPr>
                <w:b/>
                <w:bCs/>
                <w:color w:val="000000"/>
                <w:szCs w:val="22"/>
                <w:lang w:val="el-GR"/>
              </w:rPr>
              <w:t>Σύνολο Προϋπολογισμού συμπεριλαμβανομένου ΦΠΑ 24%</w:t>
            </w:r>
          </w:p>
        </w:tc>
        <w:tc>
          <w:tcPr>
            <w:tcW w:w="1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:rsidR="00F73B67" w:rsidRPr="00B64065" w:rsidRDefault="00F73B67" w:rsidP="00F65372">
            <w:pPr>
              <w:spacing w:after="0"/>
              <w:jc w:val="right"/>
              <w:rPr>
                <w:b/>
                <w:bCs/>
                <w:color w:val="000000"/>
                <w:szCs w:val="22"/>
              </w:rPr>
            </w:pPr>
            <w:r w:rsidRPr="00B64065">
              <w:rPr>
                <w:b/>
                <w:bCs/>
                <w:color w:val="000000"/>
                <w:szCs w:val="22"/>
              </w:rPr>
              <w:t>€</w:t>
            </w:r>
          </w:p>
        </w:tc>
      </w:tr>
      <w:tr w:rsidR="00F73B67" w:rsidRPr="00ED05E6" w:rsidTr="00F73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4"/>
          <w:tblHeader/>
        </w:trPr>
        <w:tc>
          <w:tcPr>
            <w:tcW w:w="9362" w:type="dxa"/>
            <w:gridSpan w:val="5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B67" w:rsidRPr="00B64065" w:rsidRDefault="00F73B67" w:rsidP="00F65372">
            <w:pPr>
              <w:spacing w:after="0"/>
              <w:jc w:val="left"/>
              <w:rPr>
                <w:color w:val="000000"/>
                <w:szCs w:val="22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lastRenderedPageBreak/>
              <w:t>Οι παραπάνω τιμές κάθε είδους περιλαμβάνουν την προμήθεια του εξοπλισμού, την εγκατάσταση, την ρύθμιση και τον προγραμματισμό των συσκευών. Οι παραπάνω τιμές προϋπολογισμού και οι αντίστοιχες τιμές που θα προσφέρει ο συμμετέχων ανά είδος θα πρέπει να περιλαμβάνουν:</w:t>
            </w:r>
          </w:p>
          <w:p w:rsidR="00F73B67" w:rsidRPr="00B64065" w:rsidRDefault="00F73B67" w:rsidP="00F73B67">
            <w:pPr>
              <w:pStyle w:val="a3"/>
              <w:numPr>
                <w:ilvl w:val="0"/>
                <w:numId w:val="1"/>
              </w:numPr>
              <w:suppressAutoHyphens w:val="0"/>
              <w:spacing w:after="0"/>
              <w:jc w:val="left"/>
              <w:rPr>
                <w:color w:val="000000"/>
                <w:szCs w:val="22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 xml:space="preserve">όλα </w:t>
            </w:r>
            <w:r w:rsidRPr="00B64065">
              <w:rPr>
                <w:color w:val="000000"/>
                <w:szCs w:val="22"/>
                <w:u w:val="single"/>
                <w:lang w:val="el-GR"/>
              </w:rPr>
              <w:t xml:space="preserve">τα </w:t>
            </w:r>
            <w:proofErr w:type="spellStart"/>
            <w:r w:rsidRPr="00B64065">
              <w:rPr>
                <w:color w:val="000000"/>
                <w:szCs w:val="22"/>
                <w:u w:val="single"/>
                <w:lang w:val="el-GR"/>
              </w:rPr>
              <w:t>μικροϋλικά</w:t>
            </w:r>
            <w:proofErr w:type="spellEnd"/>
            <w:r w:rsidRPr="00B64065">
              <w:rPr>
                <w:color w:val="000000"/>
                <w:szCs w:val="22"/>
                <w:u w:val="single"/>
                <w:lang w:val="el-GR"/>
              </w:rPr>
              <w:t>, τα καλώδια, τα εξαρτήματα και τα βύσματα</w:t>
            </w:r>
            <w:r w:rsidRPr="00B64065">
              <w:rPr>
                <w:color w:val="000000"/>
                <w:szCs w:val="22"/>
                <w:lang w:val="el-GR"/>
              </w:rPr>
              <w:t xml:space="preserve"> που απαιτούνται για την πλήρη παράδοση σε πλήρη λειτουργία όλου του εξοπλισμού</w:t>
            </w:r>
          </w:p>
          <w:p w:rsidR="00F73B67" w:rsidRDefault="00F73B67" w:rsidP="00F73B67">
            <w:pPr>
              <w:pStyle w:val="a3"/>
              <w:numPr>
                <w:ilvl w:val="0"/>
                <w:numId w:val="1"/>
              </w:numPr>
              <w:suppressAutoHyphens w:val="0"/>
              <w:spacing w:after="0"/>
              <w:jc w:val="left"/>
              <w:rPr>
                <w:color w:val="000000"/>
                <w:szCs w:val="22"/>
                <w:lang w:val="el-GR"/>
              </w:rPr>
            </w:pPr>
            <w:r w:rsidRPr="00B64065">
              <w:rPr>
                <w:color w:val="000000"/>
                <w:szCs w:val="22"/>
                <w:lang w:val="el-GR"/>
              </w:rPr>
              <w:t xml:space="preserve">το </w:t>
            </w:r>
            <w:r w:rsidRPr="00B64065">
              <w:rPr>
                <w:color w:val="000000"/>
                <w:szCs w:val="22"/>
                <w:u w:val="single"/>
                <w:lang w:val="el-GR"/>
              </w:rPr>
              <w:t>κόστος όλων των απαραίτητων εργασιών</w:t>
            </w:r>
            <w:r w:rsidRPr="00B64065">
              <w:rPr>
                <w:color w:val="000000"/>
                <w:szCs w:val="22"/>
                <w:lang w:val="el-GR"/>
              </w:rPr>
              <w:t xml:space="preserve"> που θα αναλάβει ο ανάδοχος και οι οποίες απαιτούνται για την παράδοση σε πλήρη λειτουργία του συστήματος</w:t>
            </w:r>
          </w:p>
          <w:p w:rsidR="00F73B67" w:rsidRPr="00ED05E6" w:rsidRDefault="00F73B67" w:rsidP="00F73B67">
            <w:pPr>
              <w:pStyle w:val="a3"/>
              <w:numPr>
                <w:ilvl w:val="0"/>
                <w:numId w:val="1"/>
              </w:numPr>
              <w:suppressAutoHyphens w:val="0"/>
              <w:spacing w:after="0"/>
              <w:jc w:val="left"/>
              <w:rPr>
                <w:color w:val="000000"/>
                <w:szCs w:val="22"/>
                <w:lang w:val="el-GR"/>
              </w:rPr>
            </w:pPr>
            <w:r w:rsidRPr="00CC4317">
              <w:rPr>
                <w:color w:val="000000"/>
                <w:szCs w:val="22"/>
                <w:lang w:val="el-GR"/>
              </w:rPr>
              <w:t xml:space="preserve">-τα </w:t>
            </w:r>
            <w:r w:rsidRPr="00EE366E">
              <w:rPr>
                <w:color w:val="000000"/>
                <w:szCs w:val="22"/>
                <w:u w:val="single"/>
                <w:lang w:val="el-GR"/>
              </w:rPr>
              <w:t xml:space="preserve">σενάρια λειτουργίας και </w:t>
            </w:r>
            <w:r>
              <w:rPr>
                <w:color w:val="000000"/>
                <w:szCs w:val="22"/>
                <w:u w:val="single"/>
                <w:lang w:val="el-GR"/>
              </w:rPr>
              <w:t xml:space="preserve">οι </w:t>
            </w:r>
            <w:r w:rsidRPr="00EE366E">
              <w:rPr>
                <w:color w:val="000000"/>
                <w:szCs w:val="22"/>
                <w:u w:val="single"/>
                <w:lang w:val="el-GR"/>
              </w:rPr>
              <w:t>συνδεσμολογίες του συνόλου των συστημάτων</w:t>
            </w:r>
            <w:r w:rsidRPr="00CC4317">
              <w:rPr>
                <w:color w:val="000000"/>
                <w:szCs w:val="22"/>
                <w:lang w:val="el-GR"/>
              </w:rPr>
              <w:t xml:space="preserve"> σε διακριτά βήματα σε έντυπη και ψηφιακή μορφή.</w:t>
            </w:r>
          </w:p>
        </w:tc>
      </w:tr>
    </w:tbl>
    <w:p w:rsidR="000227DB" w:rsidRPr="00F73B67" w:rsidRDefault="000227DB">
      <w:pPr>
        <w:rPr>
          <w:lang w:val="el-GR"/>
        </w:rPr>
      </w:pPr>
    </w:p>
    <w:sectPr w:rsidR="000227DB" w:rsidRPr="00F73B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34C85"/>
    <w:multiLevelType w:val="hybridMultilevel"/>
    <w:tmpl w:val="727C740E"/>
    <w:lvl w:ilvl="0" w:tplc="DEF28A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67"/>
    <w:rsid w:val="000227DB"/>
    <w:rsid w:val="00F7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5C1FF-BB44-40A1-9356-AFD786A4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3B6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F73B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F73B67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F73B67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styleId="a3">
    <w:name w:val="List Paragraph"/>
    <w:aliases w:val="Bullet2,Bullet21,Bullet22,Bullet23,Bullet211,Bullet24,Bullet25,Bullet26,Bullet27,bl11,Bullet212,Bullet28,bl12,Bullet213,Bullet29,bl13,Bullet214,Bullet210,Bullet215,Bullet216,bl14,Bullet221,Bullet231,Bullet2111,Bullet241,Bullet251,bl1"/>
    <w:basedOn w:val="a"/>
    <w:link w:val="Char"/>
    <w:uiPriority w:val="34"/>
    <w:qFormat/>
    <w:rsid w:val="00F73B67"/>
    <w:pPr>
      <w:spacing w:after="200"/>
      <w:ind w:left="720"/>
      <w:contextualSpacing/>
    </w:pPr>
  </w:style>
  <w:style w:type="character" w:customStyle="1" w:styleId="Char">
    <w:name w:val="Παράγραφος λίστας Char"/>
    <w:aliases w:val="Bullet2 Char,Bullet21 Char,Bullet22 Char,Bullet23 Char,Bullet211 Char,Bullet24 Char,Bullet25 Char,Bullet26 Char,Bullet27 Char,bl11 Char,Bullet212 Char,Bullet28 Char,bl12 Char,Bullet213 Char,Bullet29 Char,bl13 Char,Bullet214 Char"/>
    <w:link w:val="a3"/>
    <w:uiPriority w:val="34"/>
    <w:qFormat/>
    <w:locked/>
    <w:rsid w:val="00F73B67"/>
    <w:rPr>
      <w:rFonts w:ascii="Calibri" w:eastAsia="Times New Roman" w:hAnsi="Calibri" w:cs="Calibri"/>
      <w:szCs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F73B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2586</Characters>
  <Application>Microsoft Office Word</Application>
  <DocSecurity>0</DocSecurity>
  <Lines>21</Lines>
  <Paragraphs>6</Paragraphs>
  <ScaleCrop>false</ScaleCrop>
  <Company>ETHNIKI ARXI DIAFANEIAS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ΚΩΝΣΤΑΝΤΙΝΟΣ ΜΙΧΑΣ</dc:creator>
  <cp:keywords/>
  <dc:description/>
  <cp:lastModifiedBy>ΚΩΝΣΤΑΝΤΙΝΟΣ ΜΙΧΑΣ</cp:lastModifiedBy>
  <cp:revision>1</cp:revision>
  <dcterms:created xsi:type="dcterms:W3CDTF">2025-05-14T15:17:00Z</dcterms:created>
  <dcterms:modified xsi:type="dcterms:W3CDTF">2025-05-14T15:18:00Z</dcterms:modified>
</cp:coreProperties>
</file>