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FB" w:rsidRDefault="00F26DFB" w:rsidP="00F26D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</w:t>
      </w:r>
      <w:r w:rsidRPr="009B0160">
        <w:rPr>
          <w:rFonts w:ascii="Calibri" w:hAnsi="Calibri"/>
          <w:b/>
        </w:rPr>
        <w:t>ΑΡΑΡΤΗΜΑ Α’</w:t>
      </w:r>
    </w:p>
    <w:p w:rsidR="00F26DFB" w:rsidRDefault="00F26DFB" w:rsidP="00F26DFB">
      <w:pPr>
        <w:jc w:val="center"/>
        <w:rPr>
          <w:rFonts w:ascii="Calibri" w:hAnsi="Calibri"/>
          <w:b/>
        </w:rPr>
      </w:pPr>
    </w:p>
    <w:p w:rsidR="00F26DFB" w:rsidRDefault="00F26DFB" w:rsidP="00F26D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ΤΕΧΝΙΚΕΣ ΠΡΟΔΙΑΓΡΑΦΕΣ – ΠΙΝΑΚΑΣ ΣΥΜΜΟΡΦΩΣΗΣ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206" w:type="dxa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961"/>
        <w:gridCol w:w="2438"/>
        <w:gridCol w:w="1366"/>
        <w:gridCol w:w="1613"/>
        <w:gridCol w:w="6"/>
      </w:tblGrid>
      <w:tr w:rsidR="00F26DFB" w:rsidRPr="00B63879" w:rsidTr="00084A82">
        <w:trPr>
          <w:tblHeader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D1A99">
              <w:rPr>
                <w:rFonts w:ascii="Calibri" w:hAnsi="Calibri" w:cs="Calibri"/>
                <w:b/>
                <w:bCs/>
              </w:rPr>
              <w:t xml:space="preserve">Πίνακας Α   </w:t>
            </w:r>
          </w:p>
        </w:tc>
      </w:tr>
      <w:tr w:rsidR="00F26DFB" w:rsidRPr="00B63879" w:rsidTr="00084A82">
        <w:trPr>
          <w:gridAfter w:val="1"/>
          <w:wAfter w:w="6" w:type="dxa"/>
          <w:tblHeader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3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ΑΠΑΙΤΗΣΗ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ΑΠΑΝΤΗΣΗ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ΠΑΡΑΠΟΜΠΗ</w:t>
            </w: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Α.1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pStyle w:val="Default"/>
              <w:jc w:val="both"/>
            </w:pPr>
            <w:r w:rsidRPr="007D1A99">
              <w:t>Να είναι σύγχρονης διφασικής τεχνολογίας, με δυνατότητα χειροκίνητης (MANUAL) και αυτόματης (AED) λειτουργίας με φωνητικές οδηγίες.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Default="00F26DFB" w:rsidP="00084A82">
            <w:pPr>
              <w:rPr>
                <w:rFonts w:ascii="Calibri" w:hAnsi="Calibri" w:cs="Calibri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Α.2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Default="00F26DFB" w:rsidP="00084A82">
            <w:pPr>
              <w:rPr>
                <w:rFonts w:ascii="Calibri" w:hAnsi="Calibri" w:cs="Calibri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Ανίχνευση βηματοδότη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  <w:lang w:val="en-US"/>
              </w:rPr>
              <w:t>A.3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A6D5A" w:rsidRDefault="00F26DFB" w:rsidP="00084A82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Η λειτουργία του </w:t>
            </w:r>
            <w:proofErr w:type="spellStart"/>
            <w:r w:rsidRPr="007D1A99">
              <w:rPr>
                <w:rFonts w:ascii="Calibri" w:hAnsi="Calibri" w:cs="Calibri"/>
              </w:rPr>
              <w:t>απινιδωτή</w:t>
            </w:r>
            <w:proofErr w:type="spellEnd"/>
            <w:r w:rsidRPr="007D1A99">
              <w:rPr>
                <w:rFonts w:ascii="Calibri" w:hAnsi="Calibri" w:cs="Calibri"/>
              </w:rPr>
              <w:t xml:space="preserve"> να είναι απλή στη χρήση και να διαθέτει φωνητικές οδηγίες χρήσης καθώς και οδηγίες για την εκτέλεση καρδιοπνευμονικής αναζωογόνησης (</w:t>
            </w:r>
            <w:r w:rsidRPr="007D1A99">
              <w:rPr>
                <w:rFonts w:ascii="Calibri" w:hAnsi="Calibri" w:cs="Calibri"/>
                <w:lang w:val="en-US"/>
              </w:rPr>
              <w:t>CPR</w:t>
            </w:r>
            <w:r w:rsidRPr="007D1A99">
              <w:rPr>
                <w:rFonts w:ascii="Calibri" w:hAnsi="Calibri" w:cs="Calibri"/>
              </w:rPr>
              <w:t xml:space="preserve">) στην ελληνική γλώσσα , σύμφωνες με τον ισχύοντα αλγόριθμο του </w:t>
            </w:r>
            <w:r w:rsidRPr="007D1A99">
              <w:rPr>
                <w:rFonts w:ascii="Calibri" w:hAnsi="Calibri" w:cs="Calibri"/>
                <w:lang w:val="en-US"/>
              </w:rPr>
              <w:t>ERC</w:t>
            </w:r>
            <w:r w:rsidRPr="007D1A99">
              <w:rPr>
                <w:rFonts w:ascii="Calibri" w:hAnsi="Calibri" w:cs="Calibri"/>
              </w:rPr>
              <w:t xml:space="preserve"> </w:t>
            </w:r>
            <w:r w:rsidRPr="007D1A99">
              <w:rPr>
                <w:rFonts w:ascii="Calibri" w:hAnsi="Calibri" w:cs="Calibri"/>
                <w:lang w:val="en-US"/>
              </w:rPr>
              <w:t>Guidelines</w:t>
            </w:r>
            <w:r>
              <w:rPr>
                <w:rFonts w:ascii="Calibri" w:hAnsi="Calibri" w:cs="Calibri"/>
              </w:rPr>
              <w:t xml:space="preserve">. Επίσης να αναγνωρίζει </w:t>
            </w:r>
            <w:r w:rsidRPr="006978D2">
              <w:rPr>
                <w:rFonts w:ascii="Calibri" w:hAnsi="Calibri" w:cs="Calibri"/>
              </w:rPr>
              <w:t xml:space="preserve">και να αναφέρει φωνητικές οδηγίες για ανάλυση ρυθμού με αναγνώριση αρρυθμιών (πχ κολπική μαρμαρυγή, κοιλιακή μαρμαρυγή, κολποκοιλιακό αποκλεισμό </w:t>
            </w:r>
            <w:proofErr w:type="spellStart"/>
            <w:r w:rsidRPr="006978D2">
              <w:rPr>
                <w:rFonts w:ascii="Calibri" w:hAnsi="Calibri" w:cs="Calibri"/>
              </w:rPr>
              <w:t>κτλ</w:t>
            </w:r>
            <w:proofErr w:type="spellEnd"/>
            <w:r w:rsidRPr="006978D2">
              <w:rPr>
                <w:rFonts w:ascii="Calibri" w:hAnsi="Calibri" w:cs="Calibri"/>
              </w:rPr>
              <w:t>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</w:t>
            </w:r>
            <w:r w:rsidRPr="007D1A99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Να μετράει αυτόματα την αγωγιμότητα του σώματος και να αποδίδει την κατάλληλη ενέργεια απινίδωσης.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Α.5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F0A72" w:rsidRDefault="00F26DFB" w:rsidP="00084A82">
            <w:pPr>
              <w:jc w:val="both"/>
              <w:rPr>
                <w:rFonts w:ascii="Calibri" w:hAnsi="Calibri" w:cs="Calibri"/>
              </w:rPr>
            </w:pPr>
            <w:r w:rsidRPr="007F0A72">
              <w:rPr>
                <w:rFonts w:ascii="Calibri" w:hAnsi="Calibri" w:cs="Calibri"/>
              </w:rPr>
              <w:t>Να παρέχει ταχεία φόρτιση (150-200 J με χρόνο φόρτισης: 150J&lt;8sec, 200J&lt;10sec με καινούρια πλήρως φορτισμένη μπαταρία.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Α.6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Να λειτουργεί με μπαταρία μη επαναφορτιζόμενη, και να αποδίδει τουλάχιστον 120 </w:t>
            </w:r>
            <w:proofErr w:type="spellStart"/>
            <w:r w:rsidRPr="007D1A99">
              <w:rPr>
                <w:rFonts w:ascii="Calibri" w:hAnsi="Calibri" w:cs="Calibri"/>
              </w:rPr>
              <w:t>απινίδωσεις</w:t>
            </w:r>
            <w:proofErr w:type="spellEnd"/>
            <w:r w:rsidRPr="007D1A99">
              <w:rPr>
                <w:rFonts w:ascii="Calibri" w:hAnsi="Calibri" w:cs="Calibri"/>
              </w:rPr>
              <w:t xml:space="preserve"> στην ενέργεια των 150 </w:t>
            </w:r>
            <w:r w:rsidRPr="007D1A99">
              <w:rPr>
                <w:rFonts w:ascii="Calibri" w:hAnsi="Calibri" w:cs="Calibri"/>
                <w:lang w:val="en-US"/>
              </w:rPr>
              <w:t>Joules</w:t>
            </w:r>
            <w:r w:rsidRPr="007D1A99">
              <w:rPr>
                <w:rFonts w:ascii="Calibri" w:hAnsi="Calibri" w:cs="Calibri"/>
              </w:rPr>
              <w:t xml:space="preserve"> χωρίς την ανάγκη αλλαγής μπαταρίας.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</w:t>
            </w:r>
            <w:r w:rsidRPr="007D1A99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Η διάρκεια ζωής της μπαταρίας να είναι τουλάχιστον τρία (3) χρόνια σε κατάσταση αναμονής.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</w:t>
            </w:r>
            <w:r w:rsidRPr="007D1A99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  <w:shd w:val="clear" w:color="auto" w:fill="FFFFFF"/>
              </w:rPr>
              <w:t>Χρόνος ανάλυσης καρδιογραφήματος  &lt; 10΄΄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Α.9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Default="00F26DFB" w:rsidP="00084A82">
            <w:pPr>
              <w:rPr>
                <w:rFonts w:ascii="Calibri" w:hAnsi="Calibri" w:cs="Calibri"/>
                <w:color w:val="0D0D0D"/>
                <w:shd w:val="clear" w:color="auto" w:fill="FFFFFF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color w:val="0D0D0D"/>
                <w:shd w:val="clear" w:color="auto" w:fill="FFFFFF"/>
              </w:rPr>
              <w:t>Μέτρηση θωρακικής Αντίστασης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  <w:trHeight w:val="425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</w:t>
            </w:r>
            <w:r w:rsidRPr="007D1A99">
              <w:rPr>
                <w:rFonts w:ascii="Calibri" w:hAnsi="Calibri" w:cs="Calibri"/>
                <w:bCs/>
                <w:lang w:val="en-US"/>
              </w:rPr>
              <w:t>1</w:t>
            </w:r>
            <w:r w:rsidRPr="007D1A99"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b/>
                <w:color w:val="171717"/>
              </w:rPr>
            </w:pPr>
            <w:r w:rsidRPr="007D1A99">
              <w:rPr>
                <w:rFonts w:ascii="Calibri" w:hAnsi="Calibri" w:cs="Calibri"/>
              </w:rPr>
              <w:t>Να διαθέτει αυτόματους περιοδικούς ελέγχους της ετοιμότητας της συσκευής με αντίστοιχη οπτική ένδειξη.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  <w:r w:rsidRPr="007D1A9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  <w:trHeight w:val="425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Α.11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F0A72" w:rsidRDefault="00F26DFB" w:rsidP="00084A82">
            <w:pPr>
              <w:rPr>
                <w:rFonts w:ascii="Calibri" w:hAnsi="Calibri" w:cs="Calibri"/>
              </w:rPr>
            </w:pPr>
            <w:r w:rsidRPr="007F0A72">
              <w:rPr>
                <w:rFonts w:ascii="Calibri" w:hAnsi="Calibri" w:cs="Calibri"/>
              </w:rPr>
              <w:t>Ηλεκτρόδια ενηλίκων και ανηλίκων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Default="00F26DFB" w:rsidP="00084A82">
            <w:pPr>
              <w:outlineLvl w:val="2"/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</w:pPr>
          </w:p>
          <w:p w:rsidR="00F26DFB" w:rsidRDefault="00F26DFB" w:rsidP="00084A82">
            <w:pPr>
              <w:outlineLvl w:val="2"/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</w:pPr>
            <w:r w:rsidRPr="007D1A99"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  <w:t>Στοιχεία καταγραφής</w:t>
            </w:r>
          </w:p>
          <w:p w:rsidR="00F26DFB" w:rsidRPr="007D1A99" w:rsidRDefault="00F26DFB" w:rsidP="00084A82">
            <w:pPr>
              <w:outlineLvl w:val="2"/>
              <w:rPr>
                <w:rFonts w:ascii="Calibri" w:hAnsi="Calibri" w:cs="Calibri"/>
                <w:color w:val="0D0D0D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b/>
                <w:color w:val="0D0D0D"/>
              </w:rPr>
            </w:pPr>
            <w:r w:rsidRPr="007D1A99"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  <w:t>Μεταφορά δεδομένων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  <w:r w:rsidRPr="007D1A9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Στεγανότητα έναντι σκόνης και νερού: τουλάχιστον I</w:t>
            </w:r>
            <w:r w:rsidRPr="007D1A99">
              <w:rPr>
                <w:rFonts w:ascii="Calibri" w:hAnsi="Calibri" w:cs="Calibri"/>
                <w:lang w:val="en-US"/>
              </w:rPr>
              <w:t>P</w:t>
            </w:r>
            <w:r w:rsidRPr="007D1A99">
              <w:rPr>
                <w:rFonts w:ascii="Calibri" w:hAnsi="Calibri" w:cs="Calibri"/>
              </w:rPr>
              <w:t xml:space="preserve"> 56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Υψηλή αντοχή σε κραδασμούς και κρούσεις: να διαθέτει πιστοποίηση για δοκιμή πτώσης τουλάχιστον 1 μέτρου.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bCs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Α.1</w:t>
            </w: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</w:rPr>
              <w:t>Εργοστασιακή εγγύηση καλής λειτουργίας τουλάχιστον 2 ετών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Α.1</w:t>
            </w: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Να είναι δυνατή η </w:t>
            </w:r>
            <w:r>
              <w:rPr>
                <w:rFonts w:ascii="Calibri" w:hAnsi="Calibri" w:cs="Calibri"/>
              </w:rPr>
              <w:t>τοποθέτηση</w:t>
            </w:r>
            <w:r w:rsidRPr="007D1A99">
              <w:rPr>
                <w:rFonts w:ascii="Calibri" w:hAnsi="Calibri" w:cs="Calibri"/>
              </w:rPr>
              <w:t xml:space="preserve"> της συσκευής σε </w:t>
            </w:r>
            <w:proofErr w:type="spellStart"/>
            <w:r w:rsidRPr="007D1A99">
              <w:rPr>
                <w:rFonts w:ascii="Calibri" w:hAnsi="Calibri" w:cs="Calibri"/>
              </w:rPr>
              <w:t>επιτοίχιο</w:t>
            </w:r>
            <w:proofErr w:type="spellEnd"/>
            <w:r w:rsidRPr="007D1A99">
              <w:rPr>
                <w:rFonts w:ascii="Calibri" w:hAnsi="Calibri" w:cs="Calibri"/>
              </w:rPr>
              <w:t xml:space="preserve"> μεταλλικό κουτί φύλαξης του ίδιου ή άλλου κατασκευαστή, εξασφαλίζοντας την ασφαλή και στέρεα τοποθέτηση της.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Α.1</w:t>
            </w:r>
            <w:r>
              <w:rPr>
                <w:rFonts w:ascii="Calibri" w:hAnsi="Calibri" w:cs="Calibri"/>
                <w:lang w:eastAsia="zh-CN"/>
              </w:rPr>
              <w:t>8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FE3F26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 xml:space="preserve">Ο κατασκευαστής πρέπει να διαθέτει </w:t>
            </w:r>
            <w:r w:rsidRPr="007D1A99">
              <w:rPr>
                <w:rFonts w:ascii="Calibri" w:hAnsi="Calibri" w:cs="Calibri"/>
                <w:u w:val="single"/>
                <w:lang w:eastAsia="zh-CN"/>
              </w:rPr>
              <w:t>ισχύον</w:t>
            </w:r>
            <w:r w:rsidRPr="007D1A99">
              <w:rPr>
                <w:rFonts w:ascii="Calibri" w:hAnsi="Calibri" w:cs="Calibri"/>
                <w:lang w:eastAsia="zh-CN"/>
              </w:rPr>
              <w:t xml:space="preserve"> πιστοποιητικό συστήματος διαχείρισης ποιότητας </w:t>
            </w:r>
            <w:r w:rsidRPr="007D1A99">
              <w:rPr>
                <w:rFonts w:ascii="Calibri" w:hAnsi="Calibri" w:cs="Calibri"/>
                <w:lang w:val="en-GB" w:eastAsia="zh-CN"/>
              </w:rPr>
              <w:t>ISO</w:t>
            </w:r>
            <w:r w:rsidRPr="007D1A99">
              <w:rPr>
                <w:rFonts w:ascii="Calibri" w:hAnsi="Calibri" w:cs="Calibri"/>
                <w:lang w:eastAsia="zh-CN"/>
              </w:rPr>
              <w:t xml:space="preserve"> 9001:2015                                                                                                          ή νεότερο, ή ισοδύναμο</w:t>
            </w:r>
            <w:r>
              <w:rPr>
                <w:rFonts w:ascii="Calibri" w:hAnsi="Calibri" w:cs="Calibri"/>
                <w:lang w:eastAsia="zh-CN"/>
              </w:rPr>
              <w:t xml:space="preserve"> καθώς και C</w:t>
            </w:r>
            <w:r>
              <w:rPr>
                <w:rFonts w:ascii="Calibri" w:hAnsi="Calibri" w:cs="Calibri"/>
                <w:lang w:val="en-US" w:eastAsia="zh-CN"/>
              </w:rPr>
              <w:t>E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Α.1</w:t>
            </w:r>
            <w:r>
              <w:rPr>
                <w:rFonts w:ascii="Calibri" w:hAnsi="Calibri" w:cs="Calibri"/>
                <w:lang w:eastAsia="zh-CN"/>
              </w:rPr>
              <w:t>9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Το προσφερόμενο είδος είναι σε παραγωγή και δεν έχει ανακοινωθεί παύση παραγωγής του κατά την ημερομηνία υποβολής της προσφοράς. Ο προσφέρων αναλαμβάνει την υποχρέωση να προσκομίσει σχετική βεβαίωση του κατασκευαστή.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Α.</w:t>
            </w:r>
            <w:r>
              <w:rPr>
                <w:rFonts w:ascii="Calibri" w:hAnsi="Calibri" w:cs="Calibri"/>
                <w:lang w:eastAsia="zh-CN"/>
              </w:rPr>
              <w:t>20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 xml:space="preserve">Το προσφερόμενο είδος θα είναι καινούργιο και αμεταχείριστο, ενώ σε περίπτωση που στην περίοδο παράδοσης ανακοινωθεί παύση παραγωγής ή το είδος δεν είναι πλέον διαθέσιμο, ο Ανάδοχος είναι </w:t>
            </w:r>
            <w:r w:rsidRPr="007D1A99">
              <w:rPr>
                <w:rFonts w:ascii="Calibri" w:hAnsi="Calibri" w:cs="Calibri"/>
                <w:lang w:eastAsia="zh-CN"/>
              </w:rPr>
              <w:lastRenderedPageBreak/>
              <w:t>υποχρεωμένος να παραδώσει είδος αντίστοιχης ή καλύτερης τεχνολογίας χωρίς κανένα επιπλέον κόστος σύμφωνα με τους όρους και της προϋποθέσεις του Ν. 4412/2016.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lastRenderedPageBreak/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Α.21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proofErr w:type="spellStart"/>
            <w:r>
              <w:rPr>
                <w:rFonts w:ascii="Calibri" w:hAnsi="Calibri" w:cs="Calibri"/>
              </w:rPr>
              <w:t>Επιτοίχιο</w:t>
            </w:r>
            <w:proofErr w:type="spellEnd"/>
            <w:r>
              <w:rPr>
                <w:rFonts w:ascii="Calibri" w:hAnsi="Calibri" w:cs="Calibri"/>
              </w:rPr>
              <w:t xml:space="preserve"> μ</w:t>
            </w:r>
            <w:r w:rsidRPr="00A96B02">
              <w:rPr>
                <w:rFonts w:ascii="Calibri" w:hAnsi="Calibri" w:cs="Calibri"/>
              </w:rPr>
              <w:t>εταλλικό κουτί</w:t>
            </w:r>
            <w:r>
              <w:rPr>
                <w:rFonts w:ascii="Calibri" w:hAnsi="Calibri" w:cs="Calibri"/>
              </w:rPr>
              <w:t xml:space="preserve"> φύλαξης</w:t>
            </w:r>
            <w:r w:rsidRPr="00A96B02">
              <w:rPr>
                <w:rFonts w:ascii="Calibri" w:hAnsi="Calibri" w:cs="Calibri"/>
              </w:rPr>
              <w:t xml:space="preserve"> </w:t>
            </w:r>
            <w:proofErr w:type="spellStart"/>
            <w:r w:rsidRPr="00A96B02">
              <w:rPr>
                <w:rFonts w:ascii="Calibri" w:hAnsi="Calibri" w:cs="Calibri"/>
              </w:rPr>
              <w:t>απινιδωτή</w:t>
            </w:r>
            <w:proofErr w:type="spellEnd"/>
            <w:r>
              <w:rPr>
                <w:rFonts w:ascii="Calibri" w:hAnsi="Calibri" w:cs="Calibri"/>
              </w:rPr>
              <w:t>,</w:t>
            </w:r>
            <w:r w:rsidRPr="00A96B02">
              <w:rPr>
                <w:rFonts w:ascii="Calibri" w:hAnsi="Calibri" w:cs="Calibri"/>
              </w:rPr>
              <w:t xml:space="preserve"> χωρίς συναγερμό</w:t>
            </w:r>
            <w:r>
              <w:rPr>
                <w:rFonts w:ascii="Calibri" w:hAnsi="Calibri" w:cs="Calibri"/>
              </w:rPr>
              <w:t>,</w:t>
            </w:r>
            <w:r w:rsidRPr="00A96B02">
              <w:rPr>
                <w:rFonts w:ascii="Calibri" w:hAnsi="Calibri" w:cs="Calibri"/>
              </w:rPr>
              <w:t xml:space="preserve"> εσωτερικών χώρων, ανώτερης ποιότητας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Α.22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A96B02">
              <w:rPr>
                <w:rFonts w:ascii="Calibri" w:hAnsi="Calibri" w:cs="Calibri"/>
              </w:rPr>
              <w:t>Να διαθέτει ανοξείδωτο χερούλι και κλειδί με κλειδαριά.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Α.23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A96B02">
              <w:rPr>
                <w:rFonts w:ascii="Calibri" w:hAnsi="Calibri" w:cs="Calibri"/>
              </w:rPr>
              <w:t xml:space="preserve">Η συσκευασία μεταφοράς </w:t>
            </w:r>
            <w:r>
              <w:rPr>
                <w:rFonts w:ascii="Calibri" w:hAnsi="Calibri" w:cs="Calibri"/>
              </w:rPr>
              <w:t xml:space="preserve">θα πρέπει να </w:t>
            </w:r>
            <w:r w:rsidRPr="00A96B02">
              <w:rPr>
                <w:rFonts w:ascii="Calibri" w:hAnsi="Calibri" w:cs="Calibri"/>
              </w:rPr>
              <w:t>εξασφαλίζ</w:t>
            </w:r>
            <w:r>
              <w:rPr>
                <w:rFonts w:ascii="Calibri" w:hAnsi="Calibri" w:cs="Calibri"/>
              </w:rPr>
              <w:t>ει</w:t>
            </w:r>
            <w:r w:rsidRPr="00A96B02">
              <w:rPr>
                <w:rFonts w:ascii="Calibri" w:hAnsi="Calibri" w:cs="Calibri"/>
              </w:rPr>
              <w:t xml:space="preserve"> την ακεραιότητα του κουτιού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Pr="00AB5F90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F26DFB" w:rsidRPr="00AB5F90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Pr="00DB63E2" w:rsidRDefault="00F26DFB" w:rsidP="00F26DFB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spacing w:after="120"/>
        <w:jc w:val="center"/>
        <w:rPr>
          <w:rFonts w:ascii="Calibri" w:hAnsi="Calibri"/>
          <w:b/>
          <w:sz w:val="22"/>
        </w:rPr>
      </w:pPr>
      <w:bookmarkStart w:id="0" w:name="_Hlk106958282"/>
    </w:p>
    <w:p w:rsidR="00F26DFB" w:rsidRDefault="00F26DFB" w:rsidP="00F26DFB">
      <w:pPr>
        <w:spacing w:after="120"/>
        <w:jc w:val="center"/>
        <w:rPr>
          <w:rFonts w:ascii="Calibri" w:hAnsi="Calibri"/>
          <w:b/>
          <w:sz w:val="22"/>
        </w:rPr>
      </w:pPr>
    </w:p>
    <w:p w:rsidR="00F26DFB" w:rsidRDefault="00F26DFB" w:rsidP="00F26DFB">
      <w:pPr>
        <w:spacing w:after="12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ΠΑΡΑΡΤΗΜΑ Β’</w:t>
      </w:r>
    </w:p>
    <w:p w:rsidR="00F26DFB" w:rsidRPr="00D118E2" w:rsidRDefault="00F26DFB" w:rsidP="00F26DFB">
      <w:pPr>
        <w:spacing w:after="120"/>
        <w:jc w:val="center"/>
        <w:rPr>
          <w:rFonts w:ascii="Calibri" w:hAnsi="Calibri"/>
          <w:b/>
          <w:sz w:val="22"/>
        </w:rPr>
      </w:pPr>
      <w:r w:rsidRPr="00D118E2">
        <w:rPr>
          <w:rFonts w:ascii="Calibri" w:hAnsi="Calibri"/>
          <w:b/>
          <w:sz w:val="22"/>
        </w:rPr>
        <w:t>ΥΠΟΔΕΙΓΜΑ ΟΙΚΟΝΟΜΙΚΗΣ ΠΡΟΣΦΟΡΑΣ</w:t>
      </w:r>
    </w:p>
    <w:p w:rsidR="00F26DFB" w:rsidRPr="00AB5F90" w:rsidRDefault="00F26DFB" w:rsidP="00F26DFB">
      <w:pPr>
        <w:spacing w:line="288" w:lineRule="auto"/>
        <w:ind w:left="-284"/>
        <w:rPr>
          <w:rFonts w:ascii="Tahoma" w:hAnsi="Tahoma" w:cs="Tahoma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F26DFB" w:rsidRPr="00AB5F90" w:rsidRDefault="00F26DFB" w:rsidP="00F26DFB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F26DFB" w:rsidRPr="00AB5F90" w:rsidRDefault="00F26DFB" w:rsidP="00F26DFB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F26DFB" w:rsidRPr="00ED6316" w:rsidTr="00084A82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F26DFB" w:rsidRPr="00E2693D" w:rsidRDefault="00F26DFB" w:rsidP="00084A82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F26DFB" w:rsidRPr="00ED6316" w:rsidTr="00084A82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Απινιδωτές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(συμπεριλαμβανομένου και του κουτιού φύλαξη)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3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</w:p>
        </w:tc>
      </w:tr>
      <w:tr w:rsidR="00F26DFB" w:rsidRPr="00A1675D" w:rsidTr="00084A82">
        <w:trPr>
          <w:trHeight w:val="273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F26DFB" w:rsidRPr="00E2693D" w:rsidRDefault="00F26DFB" w:rsidP="00084A82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F26DFB" w:rsidRPr="00A1675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26DFB" w:rsidRPr="00A1675D" w:rsidTr="00084A82">
        <w:trPr>
          <w:trHeight w:val="335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F26DFB" w:rsidRPr="00E2693D" w:rsidRDefault="00F26DFB" w:rsidP="00084A82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F26DFB" w:rsidRPr="00A1675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F26DFB" w:rsidRDefault="00F26DFB" w:rsidP="00F26DFB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F26DFB" w:rsidRDefault="00F26DFB" w:rsidP="00F26DFB">
      <w:pPr>
        <w:pStyle w:val="a3"/>
        <w:spacing w:before="148" w:line="300" w:lineRule="auto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F26DFB" w:rsidRPr="00AB5F90" w:rsidRDefault="00F26DFB" w:rsidP="00F26DFB">
      <w:pPr>
        <w:pStyle w:val="a3"/>
        <w:spacing w:before="148" w:line="30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>
        <w:rPr>
          <w:rFonts w:ascii="Calibri" w:hAnsi="Calibri" w:cs="Calibri"/>
          <w:sz w:val="22"/>
          <w:szCs w:val="22"/>
        </w:rPr>
        <w:t>εκατό είκοσι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12</w:t>
      </w:r>
      <w:r w:rsidRPr="00AB5F90">
        <w:rPr>
          <w:rFonts w:ascii="Calibri" w:hAnsi="Calibri" w:cs="Calibri"/>
          <w:sz w:val="22"/>
          <w:szCs w:val="22"/>
        </w:rPr>
        <w:t>0) ημέρες.</w:t>
      </w:r>
    </w:p>
    <w:p w:rsidR="00F26DFB" w:rsidRPr="00AB5F90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F26DFB" w:rsidRPr="00AB5F90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Pr="009B0160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  <w:bookmarkEnd w:id="0"/>
    </w:p>
    <w:p w:rsidR="0004300B" w:rsidRDefault="0004300B">
      <w:bookmarkStart w:id="1" w:name="_GoBack"/>
      <w:bookmarkEnd w:id="1"/>
    </w:p>
    <w:sectPr w:rsidR="0004300B" w:rsidSect="007A6D5A">
      <w:footerReference w:type="even" r:id="rId4"/>
      <w:footerReference w:type="default" r:id="rId5"/>
      <w:pgSz w:w="11906" w:h="16838"/>
      <w:pgMar w:top="1418" w:right="1416" w:bottom="212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F26DFB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7DAD" w:rsidRDefault="00F26DFB" w:rsidP="0033324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F26DFB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7DAD" w:rsidRDefault="00F26DFB" w:rsidP="0033324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FB"/>
    <w:rsid w:val="0004300B"/>
    <w:rsid w:val="00F2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7281B-BE30-4FCC-A9EF-E6F599DE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26DFB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F26DFB"/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F26D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F26DF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F26DFB"/>
  </w:style>
  <w:style w:type="character" w:styleId="a6">
    <w:name w:val="Strong"/>
    <w:uiPriority w:val="22"/>
    <w:qFormat/>
    <w:rsid w:val="00F26DFB"/>
    <w:rPr>
      <w:b/>
      <w:bCs/>
    </w:rPr>
  </w:style>
  <w:style w:type="paragraph" w:customStyle="1" w:styleId="Default">
    <w:name w:val="Default"/>
    <w:rsid w:val="00F26D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Argyrios Kitsos</dc:creator>
  <cp:keywords/>
  <dc:description/>
  <cp:lastModifiedBy>Argyrios Kitsos</cp:lastModifiedBy>
  <cp:revision>1</cp:revision>
  <dcterms:created xsi:type="dcterms:W3CDTF">2023-01-31T10:41:00Z</dcterms:created>
  <dcterms:modified xsi:type="dcterms:W3CDTF">2023-01-31T10:42:00Z</dcterms:modified>
</cp:coreProperties>
</file>