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B3C" w:rsidRDefault="00067B3C" w:rsidP="00067B3C">
      <w:pPr>
        <w:tabs>
          <w:tab w:val="left" w:pos="0"/>
        </w:tabs>
        <w:rPr>
          <w:rFonts w:ascii="Calibri" w:hAnsi="Calibri" w:cs="Calibri"/>
          <w:b/>
        </w:rPr>
      </w:pPr>
    </w:p>
    <w:p w:rsidR="00067B3C" w:rsidRDefault="00067B3C" w:rsidP="00067B3C">
      <w:pPr>
        <w:tabs>
          <w:tab w:val="left" w:pos="0"/>
        </w:tabs>
        <w:rPr>
          <w:rFonts w:ascii="Calibri" w:hAnsi="Calibri" w:cs="Calibri"/>
          <w:b/>
        </w:rPr>
      </w:pPr>
    </w:p>
    <w:p w:rsidR="00067B3C" w:rsidRDefault="00067B3C" w:rsidP="00067B3C">
      <w:pPr>
        <w:tabs>
          <w:tab w:val="left" w:pos="0"/>
        </w:tabs>
        <w:rPr>
          <w:rFonts w:ascii="Calibri" w:hAnsi="Calibri" w:cs="Calibri"/>
          <w:b/>
        </w:rPr>
      </w:pPr>
    </w:p>
    <w:p w:rsidR="00067B3C" w:rsidRDefault="00067B3C" w:rsidP="00067B3C">
      <w:pPr>
        <w:tabs>
          <w:tab w:val="left" w:pos="0"/>
        </w:tabs>
        <w:rPr>
          <w:rFonts w:ascii="Calibri" w:hAnsi="Calibri" w:cs="Calibri"/>
          <w:b/>
        </w:rPr>
      </w:pPr>
    </w:p>
    <w:p w:rsidR="00067B3C" w:rsidRDefault="00067B3C" w:rsidP="00067B3C">
      <w:pPr>
        <w:tabs>
          <w:tab w:val="left" w:pos="0"/>
        </w:tabs>
        <w:jc w:val="center"/>
        <w:rPr>
          <w:rFonts w:ascii="Calibri" w:hAnsi="Calibri" w:cs="Calibri"/>
          <w:b/>
          <w:sz w:val="22"/>
          <w:szCs w:val="22"/>
        </w:rPr>
      </w:pPr>
    </w:p>
    <w:p w:rsidR="00067B3C" w:rsidRDefault="00067B3C" w:rsidP="00067B3C">
      <w:pPr>
        <w:tabs>
          <w:tab w:val="left" w:pos="0"/>
        </w:tabs>
        <w:jc w:val="center"/>
        <w:rPr>
          <w:rFonts w:ascii="Calibri" w:hAnsi="Calibri" w:cs="Calibri"/>
          <w:b/>
          <w:sz w:val="22"/>
          <w:szCs w:val="22"/>
        </w:rPr>
      </w:pPr>
    </w:p>
    <w:p w:rsidR="00067B3C" w:rsidRPr="00354DD4" w:rsidRDefault="00067B3C" w:rsidP="00067B3C">
      <w:pPr>
        <w:tabs>
          <w:tab w:val="left" w:pos="0"/>
        </w:tabs>
        <w:jc w:val="center"/>
        <w:rPr>
          <w:rFonts w:ascii="Calibri" w:hAnsi="Calibri" w:cs="Calibri"/>
          <w:b/>
          <w:sz w:val="22"/>
          <w:szCs w:val="22"/>
        </w:rPr>
      </w:pPr>
      <w:r w:rsidRPr="00354DD4">
        <w:rPr>
          <w:rFonts w:ascii="Calibri" w:hAnsi="Calibri" w:cs="Calibri"/>
          <w:b/>
          <w:sz w:val="22"/>
          <w:szCs w:val="22"/>
        </w:rPr>
        <w:t xml:space="preserve">ΠΑΡΑΡΤΗΜΑ </w:t>
      </w:r>
      <w:r>
        <w:rPr>
          <w:rFonts w:ascii="Calibri" w:hAnsi="Calibri" w:cs="Calibri"/>
          <w:b/>
          <w:sz w:val="22"/>
          <w:szCs w:val="22"/>
        </w:rPr>
        <w:t>Α</w:t>
      </w:r>
      <w:r w:rsidRPr="00354DD4">
        <w:rPr>
          <w:rFonts w:ascii="Calibri" w:hAnsi="Calibri" w:cs="Calibri"/>
          <w:b/>
          <w:sz w:val="22"/>
          <w:szCs w:val="22"/>
        </w:rPr>
        <w:t>’</w:t>
      </w:r>
    </w:p>
    <w:p w:rsidR="00067B3C" w:rsidRDefault="00067B3C" w:rsidP="00067B3C">
      <w:pPr>
        <w:jc w:val="center"/>
        <w:rPr>
          <w:rFonts w:ascii="Calibri" w:hAnsi="Calibri" w:cs="Calibri"/>
          <w:b/>
          <w:caps/>
          <w:sz w:val="22"/>
          <w:szCs w:val="22"/>
        </w:rPr>
      </w:pPr>
      <w:r w:rsidRPr="00354DD4">
        <w:rPr>
          <w:rFonts w:ascii="Calibri" w:hAnsi="Calibri" w:cs="Calibri"/>
          <w:b/>
          <w:color w:val="000000"/>
          <w:sz w:val="22"/>
          <w:szCs w:val="22"/>
        </w:rPr>
        <w:t xml:space="preserve">ΤΗΣ ΜΕ ΑΡΙΘ. ΠΡΩΤ. οικ. </w:t>
      </w:r>
      <w:r>
        <w:rPr>
          <w:rFonts w:ascii="Calibri" w:hAnsi="Calibri" w:cs="Calibri"/>
          <w:b/>
          <w:color w:val="000000"/>
          <w:sz w:val="22"/>
          <w:szCs w:val="22"/>
        </w:rPr>
        <w:t>…</w:t>
      </w:r>
      <w:r w:rsidRPr="008839A3">
        <w:rPr>
          <w:rFonts w:ascii="Calibri" w:hAnsi="Calibri" w:cs="Calibri"/>
          <w:b/>
          <w:color w:val="000000"/>
          <w:sz w:val="22"/>
          <w:szCs w:val="22"/>
        </w:rPr>
        <w:t>.</w:t>
      </w:r>
      <w:r w:rsidRPr="00354DD4">
        <w:rPr>
          <w:rFonts w:ascii="Calibri" w:hAnsi="Calibri" w:cs="Calibri"/>
          <w:b/>
          <w:color w:val="000000"/>
          <w:sz w:val="22"/>
          <w:szCs w:val="22"/>
        </w:rPr>
        <w:t>/</w:t>
      </w:r>
      <w:r w:rsidRPr="008839A3">
        <w:rPr>
          <w:rFonts w:ascii="Calibri" w:hAnsi="Calibri" w:cs="Calibri"/>
          <w:b/>
          <w:color w:val="000000"/>
          <w:sz w:val="22"/>
          <w:szCs w:val="22"/>
        </w:rPr>
        <w:t>…</w:t>
      </w:r>
      <w:r>
        <w:rPr>
          <w:rFonts w:ascii="Calibri" w:hAnsi="Calibri" w:cs="Calibri"/>
          <w:b/>
          <w:color w:val="000000"/>
          <w:sz w:val="22"/>
          <w:szCs w:val="22"/>
        </w:rPr>
        <w:t>.</w:t>
      </w:r>
      <w:r w:rsidRPr="00BD3315">
        <w:rPr>
          <w:rFonts w:ascii="Calibri" w:hAnsi="Calibri" w:cs="Calibri"/>
          <w:b/>
          <w:color w:val="000000"/>
          <w:sz w:val="22"/>
          <w:szCs w:val="22"/>
        </w:rPr>
        <w:t>/</w:t>
      </w:r>
      <w:r w:rsidRPr="00354DD4">
        <w:rPr>
          <w:rFonts w:ascii="Calibri" w:hAnsi="Calibri" w:cs="Calibri"/>
          <w:b/>
          <w:color w:val="000000"/>
          <w:sz w:val="22"/>
          <w:szCs w:val="22"/>
        </w:rPr>
        <w:t>202</w:t>
      </w:r>
      <w:r>
        <w:rPr>
          <w:rFonts w:ascii="Calibri" w:hAnsi="Calibri" w:cs="Calibri"/>
          <w:b/>
          <w:color w:val="000000"/>
          <w:sz w:val="22"/>
          <w:szCs w:val="22"/>
        </w:rPr>
        <w:t>3</w:t>
      </w:r>
      <w:r w:rsidRPr="00354DD4">
        <w:rPr>
          <w:rFonts w:ascii="Calibri" w:hAnsi="Calibri" w:cs="Calibri"/>
          <w:b/>
          <w:color w:val="000000"/>
          <w:sz w:val="22"/>
          <w:szCs w:val="22"/>
        </w:rPr>
        <w:t xml:space="preserve"> ΠΡΟΣΚΛΗΣΗΣ ΥΠΟΒΟΛΗΣ ΠΡΟΣΦΟΡΑΣ ΓΙΑ ΤΗΝ</w:t>
      </w:r>
      <w:r>
        <w:rPr>
          <w:rFonts w:ascii="Calibri" w:hAnsi="Calibri" w:cs="Calibri"/>
          <w:b/>
          <w:color w:val="000000"/>
          <w:sz w:val="22"/>
          <w:szCs w:val="22"/>
        </w:rPr>
        <w:t xml:space="preserve"> ΠΡΟΜΗΘΕΙΑ ΜΟΝΑΔΩΝ </w:t>
      </w:r>
      <w:r>
        <w:rPr>
          <w:rFonts w:ascii="Calibri" w:hAnsi="Calibri" w:cs="Calibri"/>
          <w:b/>
          <w:color w:val="000000"/>
          <w:sz w:val="22"/>
          <w:szCs w:val="22"/>
          <w:lang w:val="en-US"/>
        </w:rPr>
        <w:t>UPS</w:t>
      </w:r>
      <w:r w:rsidRPr="008C4EB0">
        <w:rPr>
          <w:rFonts w:ascii="Calibri" w:hAnsi="Calibri" w:cs="Calibri"/>
          <w:b/>
          <w:color w:val="000000"/>
          <w:sz w:val="22"/>
          <w:szCs w:val="22"/>
        </w:rPr>
        <w:t xml:space="preserve"> </w:t>
      </w:r>
      <w:r>
        <w:rPr>
          <w:rFonts w:ascii="Calibri" w:hAnsi="Calibri" w:cs="Calibri"/>
          <w:b/>
          <w:color w:val="000000"/>
          <w:sz w:val="22"/>
          <w:szCs w:val="22"/>
          <w:lang w:val="en-US"/>
        </w:rPr>
        <w:t>KAI</w:t>
      </w:r>
      <w:r w:rsidRPr="008C4EB0">
        <w:rPr>
          <w:rFonts w:ascii="Calibri" w:hAnsi="Calibri" w:cs="Calibri"/>
          <w:b/>
          <w:color w:val="000000"/>
          <w:sz w:val="22"/>
          <w:szCs w:val="22"/>
        </w:rPr>
        <w:t xml:space="preserve"> </w:t>
      </w:r>
      <w:r>
        <w:rPr>
          <w:rFonts w:ascii="Calibri" w:hAnsi="Calibri" w:cs="Calibri"/>
          <w:b/>
          <w:color w:val="000000"/>
          <w:sz w:val="22"/>
          <w:szCs w:val="22"/>
        </w:rPr>
        <w:t>ΜΠΑΤΑΡΙΩΝ ΓΙΑ ΤΗΝ ΚΑΛΥΨΗ ΛΕΙΤΟΥΡΓΙΚΩΝ ΑΝΑΓΚΩΝ</w:t>
      </w:r>
    </w:p>
    <w:p w:rsidR="00067B3C" w:rsidRPr="00EE08AB" w:rsidRDefault="00067B3C" w:rsidP="00067B3C">
      <w:pPr>
        <w:jc w:val="center"/>
        <w:rPr>
          <w:rFonts w:ascii="Calibri" w:hAnsi="Calibri" w:cs="Calibri"/>
          <w:b/>
          <w:color w:val="000000"/>
          <w:sz w:val="22"/>
          <w:szCs w:val="22"/>
        </w:rPr>
      </w:pPr>
      <w:r>
        <w:rPr>
          <w:rFonts w:ascii="Calibri" w:hAnsi="Calibri" w:cs="Calibri"/>
          <w:b/>
          <w:color w:val="000000"/>
          <w:sz w:val="22"/>
          <w:szCs w:val="22"/>
        </w:rPr>
        <w:t>ΤΗΣ ΕΘΝΙΚΗΣ ΑΡΧΗΣ ΔΙΑΦΑΝΕΙΑΣ</w:t>
      </w:r>
    </w:p>
    <w:p w:rsidR="00067B3C" w:rsidRPr="00354DD4" w:rsidRDefault="00067B3C" w:rsidP="00067B3C">
      <w:pPr>
        <w:rPr>
          <w:rFonts w:ascii="Calibri" w:hAnsi="Calibri" w:cs="Calibri"/>
          <w:b/>
          <w:sz w:val="22"/>
          <w:szCs w:val="22"/>
        </w:rPr>
      </w:pPr>
      <w:r>
        <w:rPr>
          <w:rFonts w:ascii="Calibri" w:hAnsi="Calibri" w:cs="Calibri"/>
          <w:b/>
          <w:sz w:val="22"/>
          <w:szCs w:val="22"/>
        </w:rPr>
        <w:t xml:space="preserve">                                      ΤΕΧΝΙΚΕΣ ΠΡΟΔΙΑΓΡΑΦΕΣ – ΠΙΝΑΚΑΣ ΣΥΜΜΟΡΦΩΣΗΣ</w:t>
      </w:r>
    </w:p>
    <w:p w:rsidR="00067B3C" w:rsidRDefault="00067B3C" w:rsidP="00067B3C">
      <w:pPr>
        <w:tabs>
          <w:tab w:val="left" w:pos="0"/>
        </w:tabs>
        <w:rPr>
          <w:rFonts w:ascii="Calibri" w:hAnsi="Calibri" w:cs="Calibri"/>
          <w:b/>
        </w:rPr>
      </w:pPr>
    </w:p>
    <w:p w:rsidR="00067B3C" w:rsidRPr="00104C4D" w:rsidRDefault="00067B3C" w:rsidP="00067B3C">
      <w:pPr>
        <w:tabs>
          <w:tab w:val="left" w:pos="0"/>
        </w:tabs>
        <w:rPr>
          <w:rFonts w:ascii="Calibri" w:hAnsi="Calibri" w:cs="Calibri"/>
          <w:b/>
          <w:sz w:val="22"/>
          <w:szCs w:val="22"/>
        </w:rPr>
      </w:pPr>
    </w:p>
    <w:p w:rsidR="00067B3C" w:rsidRPr="00104C4D" w:rsidRDefault="00067B3C" w:rsidP="00067B3C">
      <w:pPr>
        <w:ind w:left="-426"/>
        <w:rPr>
          <w:rFonts w:ascii="Calibri" w:hAnsi="Calibri" w:cs="Calibri"/>
          <w:b/>
          <w:sz w:val="22"/>
          <w:szCs w:val="22"/>
        </w:rPr>
      </w:pPr>
      <w:r w:rsidRPr="00104C4D">
        <w:rPr>
          <w:rFonts w:ascii="Calibri" w:hAnsi="Calibri" w:cs="Calibri"/>
          <w:b/>
          <w:sz w:val="22"/>
          <w:szCs w:val="22"/>
        </w:rPr>
        <w:t>Τεχνικές προδιαγραφές</w:t>
      </w:r>
    </w:p>
    <w:p w:rsidR="00067B3C" w:rsidRPr="00104C4D" w:rsidRDefault="00067B3C" w:rsidP="00067B3C">
      <w:pPr>
        <w:ind w:left="-426"/>
        <w:rPr>
          <w:rFonts w:ascii="Calibri" w:hAnsi="Calibri" w:cs="Calibri"/>
          <w:b/>
          <w:sz w:val="22"/>
          <w:szCs w:val="22"/>
        </w:rPr>
      </w:pPr>
    </w:p>
    <w:p w:rsidR="00067B3C" w:rsidRDefault="00067B3C" w:rsidP="00067B3C">
      <w:pPr>
        <w:ind w:left="294"/>
        <w:rPr>
          <w:rFonts w:ascii="Calibri" w:hAnsi="Calibri" w:cs="Calibri"/>
          <w:b/>
          <w:sz w:val="22"/>
          <w:szCs w:val="22"/>
        </w:rPr>
      </w:pPr>
      <w:bookmarkStart w:id="0" w:name="_Hlk81488194"/>
      <w:bookmarkStart w:id="1" w:name="_Hlk132880067"/>
      <w:r>
        <w:rPr>
          <w:rFonts w:ascii="Calibri" w:hAnsi="Calibri" w:cs="Calibri"/>
          <w:b/>
          <w:sz w:val="22"/>
          <w:szCs w:val="22"/>
        </w:rPr>
        <w:t xml:space="preserve">1α. </w:t>
      </w:r>
      <w:r w:rsidRPr="00104C4D">
        <w:rPr>
          <w:rFonts w:ascii="Calibri" w:hAnsi="Calibri" w:cs="Calibri"/>
          <w:b/>
          <w:sz w:val="22"/>
          <w:szCs w:val="22"/>
        </w:rPr>
        <w:t xml:space="preserve">Πίνακας συμμόρφωσης </w:t>
      </w:r>
    </w:p>
    <w:bookmarkEnd w:id="1"/>
    <w:p w:rsidR="00067B3C" w:rsidRDefault="00067B3C" w:rsidP="00067B3C">
      <w:pPr>
        <w:ind w:left="-66"/>
        <w:rPr>
          <w:rFonts w:ascii="Calibri" w:hAnsi="Calibri" w:cs="Calibri"/>
          <w:b/>
          <w:sz w:val="22"/>
          <w:szCs w:val="22"/>
        </w:rPr>
      </w:pP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1621"/>
        <w:gridCol w:w="1677"/>
        <w:gridCol w:w="2234"/>
      </w:tblGrid>
      <w:tr w:rsidR="00067B3C" w:rsidRPr="00635698" w:rsidTr="00313F5B">
        <w:tc>
          <w:tcPr>
            <w:tcW w:w="9049" w:type="dxa"/>
            <w:gridSpan w:val="4"/>
            <w:shd w:val="clear" w:color="auto" w:fill="E7E6E6"/>
            <w:vAlign w:val="center"/>
          </w:tcPr>
          <w:p w:rsidR="00067B3C" w:rsidRPr="00271552" w:rsidRDefault="00067B3C" w:rsidP="00313F5B">
            <w:pPr>
              <w:tabs>
                <w:tab w:val="left" w:pos="0"/>
              </w:tabs>
              <w:jc w:val="center"/>
              <w:rPr>
                <w:rFonts w:ascii="Calibri" w:hAnsi="Calibri" w:cs="Calibri"/>
                <w:b/>
              </w:rPr>
            </w:pPr>
            <w:r>
              <w:rPr>
                <w:rFonts w:ascii="Calibri" w:hAnsi="Calibri" w:cs="Calibri"/>
                <w:b/>
              </w:rPr>
              <w:t xml:space="preserve">ΤΕΧΝΙΚΕΣ ΠΡΟΔΙΑΓΡΑΦΕΣ </w:t>
            </w:r>
            <w:r>
              <w:rPr>
                <w:rFonts w:ascii="Calibri" w:hAnsi="Calibri" w:cs="Calibri"/>
                <w:b/>
                <w:lang w:val="en-US"/>
              </w:rPr>
              <w:t>UPS</w:t>
            </w:r>
          </w:p>
          <w:p w:rsidR="00067B3C" w:rsidRPr="005E535C" w:rsidRDefault="00067B3C" w:rsidP="00313F5B">
            <w:pPr>
              <w:spacing w:beforeLines="60" w:before="144" w:afterLines="60" w:after="144"/>
              <w:ind w:left="2"/>
              <w:jc w:val="center"/>
              <w:rPr>
                <w:rFonts w:ascii="Calibri" w:eastAsia="Calibri" w:hAnsi="Calibri" w:cs="Calibri"/>
                <w:b/>
                <w:color w:val="000000"/>
                <w:sz w:val="22"/>
                <w:szCs w:val="22"/>
                <w:lang w:eastAsia="en-US"/>
              </w:rPr>
            </w:pPr>
          </w:p>
        </w:tc>
      </w:tr>
      <w:tr w:rsidR="00067B3C" w:rsidRPr="00635698" w:rsidTr="00313F5B">
        <w:tc>
          <w:tcPr>
            <w:tcW w:w="3517" w:type="dxa"/>
            <w:shd w:val="clear" w:color="auto" w:fill="E7E6E6"/>
            <w:vAlign w:val="center"/>
          </w:tcPr>
          <w:p w:rsidR="00067B3C" w:rsidRPr="005E535C" w:rsidRDefault="00067B3C" w:rsidP="00313F5B">
            <w:pPr>
              <w:spacing w:beforeLines="60" w:before="144" w:afterLines="60" w:after="144"/>
              <w:ind w:right="38"/>
              <w:jc w:val="center"/>
              <w:rPr>
                <w:rFonts w:ascii="Calibri" w:eastAsia="Calibri" w:hAnsi="Calibri" w:cs="Calibri"/>
                <w:color w:val="000000"/>
                <w:sz w:val="22"/>
                <w:szCs w:val="22"/>
                <w:lang w:eastAsia="en-US"/>
              </w:rPr>
            </w:pPr>
            <w:r w:rsidRPr="00635698">
              <w:rPr>
                <w:rFonts w:ascii="Calibri" w:eastAsia="Calibri" w:hAnsi="Calibri" w:cs="Calibri"/>
                <w:b/>
                <w:color w:val="000000"/>
                <w:sz w:val="22"/>
                <w:szCs w:val="22"/>
                <w:lang w:val="en-US" w:eastAsia="en-US"/>
              </w:rPr>
              <w:t>Π</w:t>
            </w:r>
            <w:r>
              <w:rPr>
                <w:rFonts w:ascii="Calibri" w:eastAsia="Calibri" w:hAnsi="Calibri" w:cs="Calibri"/>
                <w:b/>
                <w:color w:val="000000"/>
                <w:sz w:val="22"/>
                <w:szCs w:val="22"/>
                <w:lang w:val="en-US" w:eastAsia="en-US"/>
              </w:rPr>
              <w:t>E</w:t>
            </w:r>
            <w:r>
              <w:rPr>
                <w:rFonts w:ascii="Calibri" w:eastAsia="Calibri" w:hAnsi="Calibri" w:cs="Calibri"/>
                <w:b/>
                <w:color w:val="000000"/>
                <w:sz w:val="22"/>
                <w:szCs w:val="22"/>
                <w:lang w:eastAsia="en-US"/>
              </w:rPr>
              <w:t>ΡΙΓΡΑΦΗ</w:t>
            </w:r>
          </w:p>
        </w:tc>
        <w:tc>
          <w:tcPr>
            <w:tcW w:w="1621" w:type="dxa"/>
            <w:shd w:val="clear" w:color="auto" w:fill="E7E6E6"/>
          </w:tcPr>
          <w:p w:rsidR="00067B3C" w:rsidRPr="005E535C" w:rsidRDefault="00067B3C" w:rsidP="00313F5B">
            <w:pPr>
              <w:spacing w:beforeLines="60" w:before="144" w:afterLines="60" w:after="144"/>
              <w:ind w:right="33"/>
              <w:jc w:val="center"/>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ΑΠΑΙΤΗΣΗ</w:t>
            </w:r>
          </w:p>
        </w:tc>
        <w:tc>
          <w:tcPr>
            <w:tcW w:w="1677" w:type="dxa"/>
            <w:shd w:val="clear" w:color="auto" w:fill="E7E6E6"/>
            <w:vAlign w:val="center"/>
          </w:tcPr>
          <w:p w:rsidR="00067B3C" w:rsidRPr="005E535C" w:rsidRDefault="00067B3C" w:rsidP="00313F5B">
            <w:pPr>
              <w:spacing w:beforeLines="60" w:before="144" w:afterLines="60" w:after="144"/>
              <w:ind w:right="33"/>
              <w:jc w:val="center"/>
              <w:rPr>
                <w:rFonts w:ascii="Calibri" w:eastAsia="Calibri" w:hAnsi="Calibri" w:cs="Calibri"/>
                <w:color w:val="000000"/>
                <w:sz w:val="22"/>
                <w:szCs w:val="22"/>
                <w:lang w:eastAsia="en-US"/>
              </w:rPr>
            </w:pPr>
            <w:r w:rsidRPr="00635698">
              <w:rPr>
                <w:rFonts w:ascii="Calibri" w:eastAsia="Calibri" w:hAnsi="Calibri" w:cs="Calibri"/>
                <w:b/>
                <w:color w:val="000000"/>
                <w:sz w:val="22"/>
                <w:szCs w:val="22"/>
                <w:lang w:val="en-US" w:eastAsia="en-US"/>
              </w:rPr>
              <w:t>ΑΠΑ</w:t>
            </w:r>
            <w:r>
              <w:rPr>
                <w:rFonts w:ascii="Calibri" w:eastAsia="Calibri" w:hAnsi="Calibri" w:cs="Calibri"/>
                <w:b/>
                <w:color w:val="000000"/>
                <w:sz w:val="22"/>
                <w:szCs w:val="22"/>
                <w:lang w:eastAsia="en-US"/>
              </w:rPr>
              <w:t>ΝΤΗΣΗ</w:t>
            </w:r>
          </w:p>
        </w:tc>
        <w:tc>
          <w:tcPr>
            <w:tcW w:w="2234" w:type="dxa"/>
            <w:shd w:val="clear" w:color="auto" w:fill="E7E6E6"/>
            <w:vAlign w:val="center"/>
          </w:tcPr>
          <w:p w:rsidR="00067B3C" w:rsidRPr="005E535C" w:rsidRDefault="00067B3C" w:rsidP="00313F5B">
            <w:pPr>
              <w:spacing w:beforeLines="60" w:before="144" w:afterLines="60" w:after="144"/>
              <w:ind w:left="2"/>
              <w:jc w:val="center"/>
              <w:rPr>
                <w:rFonts w:ascii="Calibri" w:eastAsia="Calibri" w:hAnsi="Calibri" w:cs="Calibri"/>
                <w:b/>
                <w:color w:val="000000"/>
                <w:sz w:val="22"/>
                <w:szCs w:val="22"/>
                <w:lang w:eastAsia="en-US"/>
              </w:rPr>
            </w:pPr>
            <w:r w:rsidRPr="005E535C">
              <w:rPr>
                <w:rFonts w:ascii="Calibri" w:eastAsia="Calibri" w:hAnsi="Calibri" w:cs="Calibri"/>
                <w:b/>
                <w:color w:val="000000"/>
                <w:sz w:val="22"/>
                <w:szCs w:val="22"/>
                <w:lang w:eastAsia="en-US"/>
              </w:rPr>
              <w:t>ΠΑΡΑΠΟΜΠΗ</w:t>
            </w:r>
          </w:p>
        </w:tc>
      </w:tr>
      <w:tr w:rsidR="00067B3C" w:rsidRPr="00635698" w:rsidTr="00313F5B">
        <w:tc>
          <w:tcPr>
            <w:tcW w:w="3517" w:type="dxa"/>
            <w:shd w:val="clear" w:color="auto" w:fill="auto"/>
          </w:tcPr>
          <w:p w:rsidR="00067B3C" w:rsidRPr="00A131C9" w:rsidRDefault="00067B3C" w:rsidP="00313F5B">
            <w:pPr>
              <w:spacing w:line="288" w:lineRule="auto"/>
              <w:jc w:val="both"/>
              <w:rPr>
                <w:rFonts w:ascii="Calibri" w:hAnsi="Calibri" w:cs="Calibri"/>
                <w:b/>
              </w:rPr>
            </w:pPr>
            <w:r>
              <w:rPr>
                <w:rFonts w:ascii="Calibri" w:hAnsi="Calibri" w:cs="Calibri"/>
                <w:b/>
              </w:rPr>
              <w:t>Υλικό</w:t>
            </w:r>
            <w:r>
              <w:rPr>
                <w:rFonts w:ascii="Calibri" w:hAnsi="Calibri" w:cs="Calibri"/>
                <w:b/>
                <w:lang w:val="en-US"/>
              </w:rPr>
              <w:t>: Ups</w:t>
            </w:r>
          </w:p>
        </w:tc>
        <w:tc>
          <w:tcPr>
            <w:tcW w:w="1621" w:type="dxa"/>
          </w:tcPr>
          <w:p w:rsidR="00067B3C" w:rsidRPr="00A131C9" w:rsidRDefault="00067B3C" w:rsidP="00313F5B">
            <w:pPr>
              <w:tabs>
                <w:tab w:val="left" w:pos="0"/>
              </w:tabs>
              <w:jc w:val="center"/>
              <w:rPr>
                <w:rFonts w:ascii="Calibri" w:hAnsi="Calibri" w:cs="Calibri"/>
              </w:rPr>
            </w:pPr>
            <w:r>
              <w:rPr>
                <w:rFonts w:ascii="Calibri" w:hAnsi="Calibri" w:cs="Calibri"/>
              </w:rPr>
              <w:t>ΝΑΙ</w:t>
            </w:r>
          </w:p>
        </w:tc>
        <w:tc>
          <w:tcPr>
            <w:tcW w:w="1677" w:type="dxa"/>
            <w:shd w:val="clear" w:color="auto" w:fill="auto"/>
          </w:tcPr>
          <w:p w:rsidR="00067B3C" w:rsidRPr="005E535C" w:rsidRDefault="00067B3C" w:rsidP="00313F5B">
            <w:pPr>
              <w:tabs>
                <w:tab w:val="left" w:pos="0"/>
              </w:tabs>
              <w:rPr>
                <w:rFonts w:ascii="Calibri" w:hAnsi="Calibri" w:cs="Calibri"/>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tr w:rsidR="00067B3C" w:rsidRPr="00635698" w:rsidTr="00313F5B">
        <w:trPr>
          <w:trHeight w:val="287"/>
        </w:trPr>
        <w:tc>
          <w:tcPr>
            <w:tcW w:w="3517" w:type="dxa"/>
            <w:shd w:val="clear" w:color="auto" w:fill="auto"/>
          </w:tcPr>
          <w:p w:rsidR="00067B3C" w:rsidRPr="00635698" w:rsidRDefault="00067B3C" w:rsidP="00313F5B">
            <w:pPr>
              <w:spacing w:line="288" w:lineRule="auto"/>
              <w:jc w:val="both"/>
              <w:rPr>
                <w:rFonts w:ascii="Calibri" w:hAnsi="Calibri" w:cs="Calibri"/>
                <w:b/>
              </w:rPr>
            </w:pPr>
            <w:r>
              <w:rPr>
                <w:rFonts w:ascii="Calibri" w:hAnsi="Calibri" w:cs="Calibri"/>
                <w:b/>
              </w:rPr>
              <w:t>Ποσότητα (</w:t>
            </w:r>
            <w:proofErr w:type="spellStart"/>
            <w:r>
              <w:rPr>
                <w:rFonts w:ascii="Calibri" w:hAnsi="Calibri" w:cs="Calibri"/>
                <w:b/>
              </w:rPr>
              <w:t>τμχ</w:t>
            </w:r>
            <w:proofErr w:type="spellEnd"/>
            <w:r>
              <w:rPr>
                <w:rFonts w:ascii="Calibri" w:hAnsi="Calibri" w:cs="Calibri"/>
                <w:b/>
              </w:rPr>
              <w:t>)</w:t>
            </w:r>
          </w:p>
        </w:tc>
        <w:tc>
          <w:tcPr>
            <w:tcW w:w="1621" w:type="dxa"/>
          </w:tcPr>
          <w:p w:rsidR="00067B3C" w:rsidRPr="00635698" w:rsidRDefault="00067B3C" w:rsidP="00313F5B">
            <w:pPr>
              <w:tabs>
                <w:tab w:val="left" w:pos="0"/>
              </w:tabs>
              <w:jc w:val="center"/>
              <w:rPr>
                <w:rFonts w:ascii="Calibri" w:hAnsi="Calibri" w:cs="Calibri"/>
              </w:rPr>
            </w:pPr>
            <w:r>
              <w:rPr>
                <w:rFonts w:ascii="Calibri" w:hAnsi="Calibri" w:cs="Calibri"/>
              </w:rPr>
              <w:t>40</w:t>
            </w:r>
          </w:p>
        </w:tc>
        <w:tc>
          <w:tcPr>
            <w:tcW w:w="1677" w:type="dxa"/>
            <w:shd w:val="clear" w:color="auto" w:fill="auto"/>
          </w:tcPr>
          <w:p w:rsidR="00067B3C" w:rsidRPr="00635698" w:rsidRDefault="00067B3C" w:rsidP="00313F5B">
            <w:pPr>
              <w:tabs>
                <w:tab w:val="left" w:pos="0"/>
              </w:tabs>
              <w:rPr>
                <w:rFonts w:ascii="Calibri" w:hAnsi="Calibri" w:cs="Calibri"/>
                <w:b/>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tr w:rsidR="00067B3C" w:rsidRPr="00635698" w:rsidTr="00313F5B">
        <w:tc>
          <w:tcPr>
            <w:tcW w:w="3517" w:type="dxa"/>
            <w:shd w:val="clear" w:color="auto" w:fill="auto"/>
          </w:tcPr>
          <w:p w:rsidR="00067B3C" w:rsidRPr="00635698" w:rsidRDefault="00067B3C" w:rsidP="00313F5B">
            <w:pPr>
              <w:spacing w:line="288" w:lineRule="auto"/>
              <w:jc w:val="both"/>
              <w:rPr>
                <w:rFonts w:ascii="Calibri" w:hAnsi="Calibri" w:cs="Calibri"/>
                <w:b/>
              </w:rPr>
            </w:pPr>
            <w:r>
              <w:rPr>
                <w:rFonts w:ascii="Calibri" w:hAnsi="Calibri" w:cs="Calibri"/>
                <w:b/>
              </w:rPr>
              <w:t>Τύπος Λειτουργίας</w:t>
            </w:r>
          </w:p>
        </w:tc>
        <w:tc>
          <w:tcPr>
            <w:tcW w:w="1621" w:type="dxa"/>
          </w:tcPr>
          <w:p w:rsidR="00067B3C" w:rsidRPr="00A131C9" w:rsidRDefault="00067B3C" w:rsidP="00313F5B">
            <w:pPr>
              <w:tabs>
                <w:tab w:val="left" w:pos="0"/>
              </w:tabs>
              <w:rPr>
                <w:rFonts w:ascii="Calibri" w:hAnsi="Calibri" w:cs="Calibri"/>
                <w:sz w:val="22"/>
                <w:szCs w:val="22"/>
                <w:lang w:val="en-US"/>
              </w:rPr>
            </w:pPr>
            <w:r w:rsidRPr="00A131C9">
              <w:rPr>
                <w:rFonts w:ascii="Calibri" w:hAnsi="Calibri" w:cs="Calibri"/>
                <w:sz w:val="22"/>
                <w:szCs w:val="22"/>
                <w:lang w:val="en-US"/>
              </w:rPr>
              <w:t>Line Interactive</w:t>
            </w:r>
          </w:p>
        </w:tc>
        <w:tc>
          <w:tcPr>
            <w:tcW w:w="1677" w:type="dxa"/>
            <w:shd w:val="clear" w:color="auto" w:fill="auto"/>
          </w:tcPr>
          <w:p w:rsidR="00067B3C" w:rsidRPr="00635698" w:rsidRDefault="00067B3C" w:rsidP="00313F5B">
            <w:pPr>
              <w:tabs>
                <w:tab w:val="left" w:pos="0"/>
              </w:tabs>
              <w:rPr>
                <w:rFonts w:ascii="Calibri" w:hAnsi="Calibri" w:cs="Calibri"/>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tr w:rsidR="00067B3C" w:rsidRPr="00635698" w:rsidTr="00313F5B">
        <w:tc>
          <w:tcPr>
            <w:tcW w:w="3517" w:type="dxa"/>
            <w:shd w:val="clear" w:color="auto" w:fill="auto"/>
          </w:tcPr>
          <w:p w:rsidR="00067B3C" w:rsidRPr="001A6E26" w:rsidRDefault="00067B3C" w:rsidP="00313F5B">
            <w:pPr>
              <w:spacing w:line="288" w:lineRule="auto"/>
              <w:jc w:val="both"/>
              <w:rPr>
                <w:rFonts w:ascii="Calibri" w:hAnsi="Calibri" w:cs="Calibri"/>
                <w:b/>
                <w:lang w:val="en-US"/>
              </w:rPr>
            </w:pPr>
            <w:r>
              <w:rPr>
                <w:rFonts w:ascii="Calibri" w:hAnsi="Calibri" w:cs="Calibri"/>
                <w:b/>
              </w:rPr>
              <w:t>Ισχύς (</w:t>
            </w:r>
            <w:r>
              <w:rPr>
                <w:rFonts w:ascii="Calibri" w:hAnsi="Calibri" w:cs="Calibri"/>
                <w:b/>
                <w:lang w:val="en-US"/>
              </w:rPr>
              <w:t>Watt)</w:t>
            </w:r>
          </w:p>
        </w:tc>
        <w:tc>
          <w:tcPr>
            <w:tcW w:w="1621" w:type="dxa"/>
          </w:tcPr>
          <w:p w:rsidR="00067B3C" w:rsidRDefault="00067B3C" w:rsidP="00313F5B">
            <w:pPr>
              <w:tabs>
                <w:tab w:val="left" w:pos="0"/>
              </w:tabs>
              <w:jc w:val="center"/>
              <w:rPr>
                <w:rFonts w:ascii="Calibri" w:hAnsi="Calibri" w:cs="Calibri"/>
                <w:lang w:val="en-US"/>
              </w:rPr>
            </w:pPr>
            <w:r>
              <w:rPr>
                <w:rFonts w:ascii="Calibri" w:hAnsi="Calibri" w:cs="Calibri"/>
                <w:lang w:val="en-US"/>
              </w:rPr>
              <w:t>&gt;=480 W</w:t>
            </w:r>
          </w:p>
        </w:tc>
        <w:tc>
          <w:tcPr>
            <w:tcW w:w="1677" w:type="dxa"/>
            <w:shd w:val="clear" w:color="auto" w:fill="auto"/>
          </w:tcPr>
          <w:p w:rsidR="00067B3C" w:rsidRPr="00635698" w:rsidRDefault="00067B3C" w:rsidP="00313F5B">
            <w:pPr>
              <w:tabs>
                <w:tab w:val="left" w:pos="0"/>
              </w:tabs>
              <w:rPr>
                <w:rFonts w:ascii="Calibri" w:hAnsi="Calibri" w:cs="Calibri"/>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tr w:rsidR="00067B3C" w:rsidRPr="00635698" w:rsidTr="00313F5B">
        <w:tc>
          <w:tcPr>
            <w:tcW w:w="3517" w:type="dxa"/>
            <w:shd w:val="clear" w:color="auto" w:fill="auto"/>
          </w:tcPr>
          <w:p w:rsidR="00067B3C" w:rsidRPr="001A6E26" w:rsidRDefault="00067B3C" w:rsidP="00313F5B">
            <w:pPr>
              <w:spacing w:line="288" w:lineRule="auto"/>
              <w:jc w:val="both"/>
              <w:rPr>
                <w:rFonts w:ascii="Calibri" w:hAnsi="Calibri" w:cs="Calibri"/>
                <w:b/>
                <w:lang w:val="en-US"/>
              </w:rPr>
            </w:pPr>
            <w:r>
              <w:rPr>
                <w:rFonts w:ascii="Calibri" w:hAnsi="Calibri" w:cs="Calibri"/>
                <w:b/>
              </w:rPr>
              <w:t>Ισχύς (</w:t>
            </w:r>
            <w:r>
              <w:rPr>
                <w:rFonts w:ascii="Calibri" w:hAnsi="Calibri" w:cs="Calibri"/>
                <w:b/>
                <w:lang w:val="en-US"/>
              </w:rPr>
              <w:t>VA)</w:t>
            </w:r>
          </w:p>
        </w:tc>
        <w:tc>
          <w:tcPr>
            <w:tcW w:w="1621" w:type="dxa"/>
          </w:tcPr>
          <w:p w:rsidR="00067B3C" w:rsidRDefault="00067B3C" w:rsidP="00313F5B">
            <w:pPr>
              <w:tabs>
                <w:tab w:val="left" w:pos="0"/>
              </w:tabs>
              <w:jc w:val="center"/>
              <w:rPr>
                <w:rFonts w:ascii="Calibri" w:hAnsi="Calibri" w:cs="Calibri"/>
                <w:lang w:val="en-US"/>
              </w:rPr>
            </w:pPr>
            <w:r>
              <w:rPr>
                <w:rFonts w:ascii="Calibri" w:hAnsi="Calibri" w:cs="Calibri"/>
                <w:lang w:val="en-US"/>
              </w:rPr>
              <w:t>&gt;=850 VA</w:t>
            </w:r>
          </w:p>
        </w:tc>
        <w:tc>
          <w:tcPr>
            <w:tcW w:w="1677" w:type="dxa"/>
            <w:shd w:val="clear" w:color="auto" w:fill="auto"/>
          </w:tcPr>
          <w:p w:rsidR="00067B3C" w:rsidRPr="00635698" w:rsidRDefault="00067B3C" w:rsidP="00313F5B">
            <w:pPr>
              <w:tabs>
                <w:tab w:val="left" w:pos="0"/>
              </w:tabs>
              <w:rPr>
                <w:rFonts w:ascii="Calibri" w:hAnsi="Calibri" w:cs="Calibri"/>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tr w:rsidR="00067B3C" w:rsidRPr="00635698" w:rsidTr="00313F5B">
        <w:tc>
          <w:tcPr>
            <w:tcW w:w="3517" w:type="dxa"/>
            <w:shd w:val="clear" w:color="auto" w:fill="auto"/>
          </w:tcPr>
          <w:p w:rsidR="00067B3C" w:rsidRPr="001A6E26" w:rsidRDefault="00067B3C" w:rsidP="00313F5B">
            <w:pPr>
              <w:spacing w:line="288" w:lineRule="auto"/>
              <w:jc w:val="both"/>
              <w:rPr>
                <w:rFonts w:ascii="Calibri" w:hAnsi="Calibri" w:cs="Calibri"/>
                <w:b/>
              </w:rPr>
            </w:pPr>
            <w:r>
              <w:rPr>
                <w:rFonts w:ascii="Calibri" w:hAnsi="Calibri" w:cs="Calibri"/>
                <w:b/>
              </w:rPr>
              <w:t>Σύστημα σταθεροποίησης της τάσης (Α</w:t>
            </w:r>
            <w:r>
              <w:rPr>
                <w:rFonts w:ascii="Calibri" w:hAnsi="Calibri" w:cs="Calibri"/>
                <w:b/>
                <w:lang w:val="en-US"/>
              </w:rPr>
              <w:t>VR</w:t>
            </w:r>
            <w:r w:rsidRPr="001A6E26">
              <w:rPr>
                <w:rFonts w:ascii="Calibri" w:hAnsi="Calibri" w:cs="Calibri"/>
                <w:b/>
              </w:rPr>
              <w:t>)</w:t>
            </w:r>
          </w:p>
        </w:tc>
        <w:tc>
          <w:tcPr>
            <w:tcW w:w="1621" w:type="dxa"/>
          </w:tcPr>
          <w:p w:rsidR="00067B3C" w:rsidRPr="001A6E26" w:rsidRDefault="00067B3C" w:rsidP="00313F5B">
            <w:pPr>
              <w:tabs>
                <w:tab w:val="left" w:pos="0"/>
              </w:tabs>
              <w:jc w:val="center"/>
              <w:rPr>
                <w:rFonts w:ascii="Calibri" w:hAnsi="Calibri" w:cs="Calibri"/>
              </w:rPr>
            </w:pPr>
            <w:r>
              <w:rPr>
                <w:rFonts w:ascii="Calibri" w:hAnsi="Calibri" w:cs="Calibri"/>
              </w:rPr>
              <w:t>ΝΑΙ</w:t>
            </w:r>
          </w:p>
        </w:tc>
        <w:tc>
          <w:tcPr>
            <w:tcW w:w="1677" w:type="dxa"/>
            <w:shd w:val="clear" w:color="auto" w:fill="auto"/>
          </w:tcPr>
          <w:p w:rsidR="00067B3C" w:rsidRPr="00635698" w:rsidRDefault="00067B3C" w:rsidP="00313F5B">
            <w:pPr>
              <w:tabs>
                <w:tab w:val="left" w:pos="0"/>
              </w:tabs>
              <w:rPr>
                <w:rFonts w:ascii="Calibri" w:hAnsi="Calibri" w:cs="Calibri"/>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tr w:rsidR="00067B3C" w:rsidRPr="00635698" w:rsidTr="00313F5B">
        <w:tc>
          <w:tcPr>
            <w:tcW w:w="3517" w:type="dxa"/>
            <w:shd w:val="clear" w:color="auto" w:fill="auto"/>
          </w:tcPr>
          <w:p w:rsidR="00067B3C" w:rsidRDefault="00067B3C" w:rsidP="00313F5B">
            <w:pPr>
              <w:spacing w:line="288" w:lineRule="auto"/>
              <w:jc w:val="both"/>
              <w:rPr>
                <w:rFonts w:ascii="Calibri" w:hAnsi="Calibri" w:cs="Calibri"/>
                <w:b/>
              </w:rPr>
            </w:pPr>
            <w:r>
              <w:rPr>
                <w:rFonts w:ascii="Calibri" w:hAnsi="Calibri" w:cs="Calibri"/>
                <w:b/>
              </w:rPr>
              <w:t>Προσομοιωμένη ημιτονοειδής τάση στην έξοδο</w:t>
            </w:r>
          </w:p>
        </w:tc>
        <w:tc>
          <w:tcPr>
            <w:tcW w:w="1621" w:type="dxa"/>
          </w:tcPr>
          <w:p w:rsidR="00067B3C" w:rsidRPr="001A6E26" w:rsidRDefault="00067B3C" w:rsidP="00313F5B">
            <w:pPr>
              <w:tabs>
                <w:tab w:val="left" w:pos="0"/>
              </w:tabs>
              <w:jc w:val="center"/>
              <w:rPr>
                <w:rFonts w:ascii="Calibri" w:hAnsi="Calibri" w:cs="Calibri"/>
              </w:rPr>
            </w:pPr>
            <w:r>
              <w:rPr>
                <w:rFonts w:ascii="Calibri" w:hAnsi="Calibri" w:cs="Calibri"/>
              </w:rPr>
              <w:t>ΝΑΙ</w:t>
            </w:r>
          </w:p>
        </w:tc>
        <w:tc>
          <w:tcPr>
            <w:tcW w:w="1677" w:type="dxa"/>
            <w:shd w:val="clear" w:color="auto" w:fill="auto"/>
          </w:tcPr>
          <w:p w:rsidR="00067B3C" w:rsidRPr="00635698" w:rsidRDefault="00067B3C" w:rsidP="00313F5B">
            <w:pPr>
              <w:tabs>
                <w:tab w:val="left" w:pos="0"/>
              </w:tabs>
              <w:rPr>
                <w:rFonts w:ascii="Calibri" w:hAnsi="Calibri" w:cs="Calibri"/>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tr w:rsidR="00067B3C" w:rsidRPr="00635698" w:rsidTr="00313F5B">
        <w:tc>
          <w:tcPr>
            <w:tcW w:w="3517" w:type="dxa"/>
            <w:shd w:val="clear" w:color="auto" w:fill="auto"/>
          </w:tcPr>
          <w:p w:rsidR="00067B3C" w:rsidRPr="001A6E26" w:rsidRDefault="00067B3C" w:rsidP="00313F5B">
            <w:pPr>
              <w:spacing w:line="288" w:lineRule="auto"/>
              <w:jc w:val="both"/>
              <w:rPr>
                <w:rFonts w:ascii="Calibri" w:hAnsi="Calibri" w:cs="Calibri"/>
                <w:b/>
              </w:rPr>
            </w:pPr>
            <w:r>
              <w:rPr>
                <w:rFonts w:ascii="Calibri" w:hAnsi="Calibri" w:cs="Calibri"/>
                <w:b/>
              </w:rPr>
              <w:t xml:space="preserve">Οθόνη </w:t>
            </w:r>
            <w:r>
              <w:rPr>
                <w:rFonts w:ascii="Calibri" w:hAnsi="Calibri" w:cs="Calibri"/>
                <w:b/>
                <w:lang w:val="en-US"/>
              </w:rPr>
              <w:t>LCD</w:t>
            </w:r>
            <w:r>
              <w:rPr>
                <w:rFonts w:ascii="Calibri" w:hAnsi="Calibri" w:cs="Calibri"/>
                <w:b/>
              </w:rPr>
              <w:t xml:space="preserve"> για παρακολούθηση λειτουργίας, κατάστασης μπαταριών και ρεύματος</w:t>
            </w:r>
          </w:p>
        </w:tc>
        <w:tc>
          <w:tcPr>
            <w:tcW w:w="1621" w:type="dxa"/>
          </w:tcPr>
          <w:p w:rsidR="00067B3C" w:rsidRPr="001A6E26" w:rsidRDefault="00067B3C" w:rsidP="00313F5B">
            <w:pPr>
              <w:tabs>
                <w:tab w:val="left" w:pos="0"/>
              </w:tabs>
              <w:jc w:val="center"/>
              <w:rPr>
                <w:rFonts w:ascii="Calibri" w:hAnsi="Calibri" w:cs="Calibri"/>
              </w:rPr>
            </w:pPr>
            <w:r>
              <w:rPr>
                <w:rFonts w:ascii="Calibri" w:hAnsi="Calibri" w:cs="Calibri"/>
              </w:rPr>
              <w:t>ΝΑΙ</w:t>
            </w:r>
          </w:p>
        </w:tc>
        <w:tc>
          <w:tcPr>
            <w:tcW w:w="1677" w:type="dxa"/>
            <w:shd w:val="clear" w:color="auto" w:fill="auto"/>
          </w:tcPr>
          <w:p w:rsidR="00067B3C" w:rsidRPr="00635698" w:rsidRDefault="00067B3C" w:rsidP="00313F5B">
            <w:pPr>
              <w:tabs>
                <w:tab w:val="left" w:pos="0"/>
              </w:tabs>
              <w:rPr>
                <w:rFonts w:ascii="Calibri" w:hAnsi="Calibri" w:cs="Calibri"/>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tr w:rsidR="00067B3C" w:rsidRPr="00635698" w:rsidTr="00313F5B">
        <w:tc>
          <w:tcPr>
            <w:tcW w:w="3517" w:type="dxa"/>
            <w:shd w:val="clear" w:color="auto" w:fill="auto"/>
          </w:tcPr>
          <w:p w:rsidR="00067B3C" w:rsidRDefault="00067B3C" w:rsidP="00313F5B">
            <w:pPr>
              <w:spacing w:line="288" w:lineRule="auto"/>
              <w:jc w:val="both"/>
              <w:rPr>
                <w:rFonts w:ascii="Calibri" w:hAnsi="Calibri" w:cs="Calibri"/>
                <w:b/>
              </w:rPr>
            </w:pPr>
            <w:r>
              <w:rPr>
                <w:rFonts w:ascii="Calibri" w:hAnsi="Calibri" w:cs="Calibri"/>
                <w:b/>
              </w:rPr>
              <w:t>Έξοδοι</w:t>
            </w:r>
          </w:p>
        </w:tc>
        <w:tc>
          <w:tcPr>
            <w:tcW w:w="1621" w:type="dxa"/>
          </w:tcPr>
          <w:p w:rsidR="00067B3C" w:rsidRPr="001A6E26" w:rsidRDefault="00067B3C" w:rsidP="00313F5B">
            <w:pPr>
              <w:tabs>
                <w:tab w:val="left" w:pos="0"/>
              </w:tabs>
              <w:jc w:val="center"/>
              <w:rPr>
                <w:rFonts w:ascii="Calibri" w:hAnsi="Calibri" w:cs="Calibri"/>
                <w:lang w:val="en-US"/>
              </w:rPr>
            </w:pPr>
            <w:r>
              <w:rPr>
                <w:rFonts w:ascii="Calibri" w:hAnsi="Calibri" w:cs="Calibri"/>
              </w:rPr>
              <w:t>2</w:t>
            </w:r>
            <w:r>
              <w:rPr>
                <w:rFonts w:ascii="Calibri" w:hAnsi="Calibri" w:cs="Calibri"/>
                <w:lang w:val="en-US"/>
              </w:rPr>
              <w:t xml:space="preserve">x </w:t>
            </w:r>
            <w:proofErr w:type="spellStart"/>
            <w:r>
              <w:rPr>
                <w:rFonts w:ascii="Calibri" w:hAnsi="Calibri" w:cs="Calibri"/>
                <w:lang w:val="en-US"/>
              </w:rPr>
              <w:t>schuko</w:t>
            </w:r>
            <w:proofErr w:type="spellEnd"/>
          </w:p>
        </w:tc>
        <w:tc>
          <w:tcPr>
            <w:tcW w:w="1677" w:type="dxa"/>
            <w:shd w:val="clear" w:color="auto" w:fill="auto"/>
          </w:tcPr>
          <w:p w:rsidR="00067B3C" w:rsidRPr="00635698" w:rsidRDefault="00067B3C" w:rsidP="00313F5B">
            <w:pPr>
              <w:tabs>
                <w:tab w:val="left" w:pos="0"/>
              </w:tabs>
              <w:rPr>
                <w:rFonts w:ascii="Calibri" w:hAnsi="Calibri" w:cs="Calibri"/>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tr w:rsidR="00067B3C" w:rsidRPr="00635698" w:rsidTr="00313F5B">
        <w:tc>
          <w:tcPr>
            <w:tcW w:w="3517" w:type="dxa"/>
            <w:shd w:val="clear" w:color="auto" w:fill="auto"/>
          </w:tcPr>
          <w:p w:rsidR="00067B3C" w:rsidRDefault="00067B3C" w:rsidP="00313F5B">
            <w:pPr>
              <w:spacing w:line="288" w:lineRule="auto"/>
              <w:jc w:val="both"/>
              <w:rPr>
                <w:rFonts w:ascii="Calibri" w:hAnsi="Calibri" w:cs="Calibri"/>
                <w:b/>
              </w:rPr>
            </w:pPr>
            <w:r>
              <w:rPr>
                <w:rFonts w:ascii="Calibri" w:hAnsi="Calibri" w:cs="Calibri"/>
                <w:b/>
              </w:rPr>
              <w:t>Εγγύηση</w:t>
            </w:r>
          </w:p>
        </w:tc>
        <w:tc>
          <w:tcPr>
            <w:tcW w:w="1621" w:type="dxa"/>
          </w:tcPr>
          <w:p w:rsidR="00067B3C" w:rsidRDefault="00067B3C" w:rsidP="00313F5B">
            <w:pPr>
              <w:tabs>
                <w:tab w:val="left" w:pos="0"/>
              </w:tabs>
              <w:jc w:val="center"/>
              <w:rPr>
                <w:rFonts w:ascii="Calibri" w:hAnsi="Calibri" w:cs="Calibri"/>
              </w:rPr>
            </w:pPr>
            <w:r>
              <w:rPr>
                <w:rFonts w:ascii="Calibri" w:hAnsi="Calibri" w:cs="Calibri"/>
              </w:rPr>
              <w:t>2 έτη</w:t>
            </w:r>
          </w:p>
        </w:tc>
        <w:tc>
          <w:tcPr>
            <w:tcW w:w="1677" w:type="dxa"/>
            <w:shd w:val="clear" w:color="auto" w:fill="auto"/>
          </w:tcPr>
          <w:p w:rsidR="00067B3C" w:rsidRPr="00635698" w:rsidRDefault="00067B3C" w:rsidP="00313F5B">
            <w:pPr>
              <w:tabs>
                <w:tab w:val="left" w:pos="0"/>
              </w:tabs>
              <w:rPr>
                <w:rFonts w:ascii="Calibri" w:hAnsi="Calibri" w:cs="Calibri"/>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tbl>
    <w:p w:rsidR="00067B3C" w:rsidRPr="001A6E26" w:rsidRDefault="00067B3C" w:rsidP="00067B3C">
      <w:pPr>
        <w:tabs>
          <w:tab w:val="left" w:pos="0"/>
        </w:tabs>
        <w:rPr>
          <w:rFonts w:ascii="Calibri" w:hAnsi="Calibri" w:cs="Calibri"/>
          <w:b/>
        </w:rPr>
      </w:pPr>
    </w:p>
    <w:p w:rsidR="00067B3C" w:rsidRDefault="00067B3C" w:rsidP="00067B3C">
      <w:pPr>
        <w:spacing w:line="288" w:lineRule="auto"/>
        <w:jc w:val="both"/>
        <w:rPr>
          <w:rFonts w:ascii="Calibri" w:hAnsi="Calibri" w:cs="Calibri"/>
          <w:sz w:val="22"/>
          <w:szCs w:val="22"/>
          <w:lang w:eastAsia="en-US"/>
        </w:rPr>
      </w:pPr>
    </w:p>
    <w:p w:rsidR="00067B3C" w:rsidRDefault="00067B3C" w:rsidP="00067B3C">
      <w:pPr>
        <w:spacing w:line="288" w:lineRule="auto"/>
        <w:jc w:val="both"/>
        <w:rPr>
          <w:rFonts w:ascii="Calibri" w:hAnsi="Calibri" w:cs="Calibri"/>
          <w:sz w:val="22"/>
          <w:szCs w:val="22"/>
          <w:lang w:eastAsia="en-US"/>
        </w:rPr>
      </w:pPr>
    </w:p>
    <w:p w:rsidR="00067B3C" w:rsidRDefault="00067B3C" w:rsidP="00067B3C">
      <w:pPr>
        <w:spacing w:line="288" w:lineRule="auto"/>
        <w:jc w:val="both"/>
        <w:rPr>
          <w:rFonts w:ascii="Calibri" w:hAnsi="Calibri" w:cs="Calibri"/>
          <w:sz w:val="22"/>
          <w:szCs w:val="22"/>
          <w:lang w:eastAsia="en-US"/>
        </w:rPr>
      </w:pPr>
    </w:p>
    <w:p w:rsidR="00067B3C" w:rsidRDefault="00067B3C" w:rsidP="00067B3C">
      <w:pPr>
        <w:spacing w:line="288" w:lineRule="auto"/>
        <w:jc w:val="both"/>
        <w:rPr>
          <w:rFonts w:ascii="Calibri" w:hAnsi="Calibri" w:cs="Calibri"/>
          <w:sz w:val="22"/>
          <w:szCs w:val="22"/>
          <w:lang w:eastAsia="en-US"/>
        </w:rPr>
      </w:pPr>
    </w:p>
    <w:p w:rsidR="00067B3C" w:rsidRDefault="00067B3C" w:rsidP="00067B3C">
      <w:pPr>
        <w:spacing w:line="288" w:lineRule="auto"/>
        <w:jc w:val="both"/>
        <w:rPr>
          <w:rFonts w:ascii="Calibri" w:hAnsi="Calibri" w:cs="Calibri"/>
          <w:sz w:val="22"/>
          <w:szCs w:val="22"/>
          <w:lang w:eastAsia="en-US"/>
        </w:rPr>
      </w:pPr>
    </w:p>
    <w:p w:rsidR="00067B3C" w:rsidRDefault="00067B3C" w:rsidP="00067B3C">
      <w:pPr>
        <w:spacing w:line="288" w:lineRule="auto"/>
        <w:jc w:val="both"/>
        <w:rPr>
          <w:rFonts w:ascii="Calibri" w:hAnsi="Calibri" w:cs="Calibri"/>
          <w:sz w:val="22"/>
          <w:szCs w:val="22"/>
          <w:lang w:eastAsia="en-US"/>
        </w:rPr>
      </w:pPr>
    </w:p>
    <w:p w:rsidR="00067B3C" w:rsidRDefault="00067B3C" w:rsidP="00067B3C">
      <w:pPr>
        <w:spacing w:line="288" w:lineRule="auto"/>
        <w:jc w:val="both"/>
        <w:rPr>
          <w:rFonts w:ascii="Calibri" w:hAnsi="Calibri" w:cs="Calibri"/>
          <w:sz w:val="22"/>
          <w:szCs w:val="22"/>
          <w:lang w:eastAsia="en-US"/>
        </w:rPr>
      </w:pPr>
    </w:p>
    <w:p w:rsidR="00067B3C" w:rsidRDefault="00067B3C" w:rsidP="00067B3C">
      <w:pPr>
        <w:spacing w:line="288" w:lineRule="auto"/>
        <w:jc w:val="both"/>
        <w:rPr>
          <w:rFonts w:ascii="Calibri" w:hAnsi="Calibri" w:cs="Calibri"/>
          <w:sz w:val="22"/>
          <w:szCs w:val="22"/>
          <w:lang w:eastAsia="en-US"/>
        </w:rPr>
      </w:pPr>
    </w:p>
    <w:p w:rsidR="00067B3C" w:rsidRPr="001A6E26" w:rsidRDefault="00067B3C" w:rsidP="00067B3C">
      <w:pPr>
        <w:spacing w:line="288" w:lineRule="auto"/>
        <w:jc w:val="both"/>
        <w:rPr>
          <w:rFonts w:ascii="Calibri" w:hAnsi="Calibri" w:cs="Calibri"/>
          <w:sz w:val="22"/>
          <w:szCs w:val="22"/>
          <w:lang w:eastAsia="en-US"/>
        </w:rPr>
      </w:pPr>
    </w:p>
    <w:p w:rsidR="00067B3C" w:rsidRDefault="00067B3C" w:rsidP="00067B3C">
      <w:pPr>
        <w:ind w:left="294"/>
        <w:rPr>
          <w:rFonts w:ascii="Calibri" w:hAnsi="Calibri" w:cs="Calibri"/>
          <w:b/>
          <w:sz w:val="22"/>
          <w:szCs w:val="22"/>
        </w:rPr>
      </w:pPr>
      <w:r>
        <w:rPr>
          <w:rFonts w:ascii="Calibri" w:hAnsi="Calibri" w:cs="Calibri"/>
          <w:b/>
          <w:sz w:val="22"/>
          <w:szCs w:val="22"/>
        </w:rPr>
        <w:t xml:space="preserve">1β. </w:t>
      </w:r>
      <w:r w:rsidRPr="00104C4D">
        <w:rPr>
          <w:rFonts w:ascii="Calibri" w:hAnsi="Calibri" w:cs="Calibri"/>
          <w:b/>
          <w:sz w:val="22"/>
          <w:szCs w:val="22"/>
        </w:rPr>
        <w:t xml:space="preserve">Πίνακας συμμόρφωσης </w:t>
      </w:r>
    </w:p>
    <w:p w:rsidR="00067B3C" w:rsidRPr="001A6E26" w:rsidRDefault="00067B3C" w:rsidP="00067B3C">
      <w:pPr>
        <w:spacing w:line="288" w:lineRule="auto"/>
        <w:jc w:val="both"/>
        <w:rPr>
          <w:rFonts w:ascii="Calibri" w:hAnsi="Calibri" w:cs="Calibri"/>
          <w:sz w:val="22"/>
          <w:szCs w:val="22"/>
          <w:lang w:eastAsia="en-US"/>
        </w:rPr>
      </w:pP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1621"/>
        <w:gridCol w:w="1677"/>
        <w:gridCol w:w="2234"/>
      </w:tblGrid>
      <w:tr w:rsidR="00067B3C" w:rsidRPr="005E535C" w:rsidTr="00313F5B">
        <w:tc>
          <w:tcPr>
            <w:tcW w:w="9049" w:type="dxa"/>
            <w:gridSpan w:val="4"/>
            <w:shd w:val="clear" w:color="auto" w:fill="E7E6E6"/>
            <w:vAlign w:val="center"/>
          </w:tcPr>
          <w:p w:rsidR="00067B3C" w:rsidRPr="00271552" w:rsidRDefault="00067B3C" w:rsidP="00313F5B">
            <w:pPr>
              <w:tabs>
                <w:tab w:val="left" w:pos="0"/>
              </w:tabs>
              <w:jc w:val="center"/>
              <w:rPr>
                <w:rFonts w:ascii="Calibri" w:hAnsi="Calibri" w:cs="Calibri"/>
                <w:b/>
              </w:rPr>
            </w:pPr>
            <w:bookmarkStart w:id="2" w:name="_Hlk132879033"/>
            <w:r>
              <w:rPr>
                <w:rFonts w:ascii="Calibri" w:hAnsi="Calibri" w:cs="Calibri"/>
                <w:b/>
              </w:rPr>
              <w:t xml:space="preserve">ΤΕΧΝΙΚΕΣ ΠΡΟΔΙΑΓΡΑΦΕΣ ΜΠΑΤΑΡΙΩΝ </w:t>
            </w:r>
            <w:r>
              <w:rPr>
                <w:rFonts w:ascii="Calibri" w:hAnsi="Calibri" w:cs="Calibri"/>
                <w:b/>
                <w:lang w:val="en-US"/>
              </w:rPr>
              <w:t>UPS</w:t>
            </w:r>
          </w:p>
          <w:p w:rsidR="00067B3C" w:rsidRPr="005E535C" w:rsidRDefault="00067B3C" w:rsidP="00313F5B">
            <w:pPr>
              <w:spacing w:beforeLines="60" w:before="144" w:afterLines="60" w:after="144"/>
              <w:ind w:left="2"/>
              <w:jc w:val="center"/>
              <w:rPr>
                <w:rFonts w:ascii="Calibri" w:eastAsia="Calibri" w:hAnsi="Calibri" w:cs="Calibri"/>
                <w:b/>
                <w:color w:val="000000"/>
                <w:sz w:val="22"/>
                <w:szCs w:val="22"/>
                <w:lang w:eastAsia="en-US"/>
              </w:rPr>
            </w:pPr>
          </w:p>
        </w:tc>
      </w:tr>
      <w:tr w:rsidR="00067B3C" w:rsidRPr="005E535C" w:rsidTr="00313F5B">
        <w:tc>
          <w:tcPr>
            <w:tcW w:w="3517" w:type="dxa"/>
            <w:shd w:val="clear" w:color="auto" w:fill="E7E6E6"/>
            <w:vAlign w:val="center"/>
          </w:tcPr>
          <w:p w:rsidR="00067B3C" w:rsidRPr="005E535C" w:rsidRDefault="00067B3C" w:rsidP="00313F5B">
            <w:pPr>
              <w:spacing w:beforeLines="60" w:before="144" w:afterLines="60" w:after="144"/>
              <w:ind w:right="38"/>
              <w:jc w:val="center"/>
              <w:rPr>
                <w:rFonts w:ascii="Calibri" w:eastAsia="Calibri" w:hAnsi="Calibri" w:cs="Calibri"/>
                <w:color w:val="000000"/>
                <w:sz w:val="22"/>
                <w:szCs w:val="22"/>
                <w:lang w:eastAsia="en-US"/>
              </w:rPr>
            </w:pPr>
            <w:r w:rsidRPr="00635698">
              <w:rPr>
                <w:rFonts w:ascii="Calibri" w:eastAsia="Calibri" w:hAnsi="Calibri" w:cs="Calibri"/>
                <w:b/>
                <w:color w:val="000000"/>
                <w:sz w:val="22"/>
                <w:szCs w:val="22"/>
                <w:lang w:val="en-US" w:eastAsia="en-US"/>
              </w:rPr>
              <w:t>Π</w:t>
            </w:r>
            <w:r>
              <w:rPr>
                <w:rFonts w:ascii="Calibri" w:eastAsia="Calibri" w:hAnsi="Calibri" w:cs="Calibri"/>
                <w:b/>
                <w:color w:val="000000"/>
                <w:sz w:val="22"/>
                <w:szCs w:val="22"/>
                <w:lang w:val="en-US" w:eastAsia="en-US"/>
              </w:rPr>
              <w:t>E</w:t>
            </w:r>
            <w:r>
              <w:rPr>
                <w:rFonts w:ascii="Calibri" w:eastAsia="Calibri" w:hAnsi="Calibri" w:cs="Calibri"/>
                <w:b/>
                <w:color w:val="000000"/>
                <w:sz w:val="22"/>
                <w:szCs w:val="22"/>
                <w:lang w:eastAsia="en-US"/>
              </w:rPr>
              <w:t>ΡΙΓΡΑΦΗ</w:t>
            </w:r>
          </w:p>
        </w:tc>
        <w:tc>
          <w:tcPr>
            <w:tcW w:w="1621" w:type="dxa"/>
            <w:shd w:val="clear" w:color="auto" w:fill="E7E6E6"/>
          </w:tcPr>
          <w:p w:rsidR="00067B3C" w:rsidRPr="005E535C" w:rsidRDefault="00067B3C" w:rsidP="00313F5B">
            <w:pPr>
              <w:spacing w:beforeLines="60" w:before="144" w:afterLines="60" w:after="144"/>
              <w:ind w:right="33"/>
              <w:jc w:val="center"/>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ΑΠΑΙΤΗΣΗ</w:t>
            </w:r>
          </w:p>
        </w:tc>
        <w:tc>
          <w:tcPr>
            <w:tcW w:w="1677" w:type="dxa"/>
            <w:shd w:val="clear" w:color="auto" w:fill="E7E6E6"/>
            <w:vAlign w:val="center"/>
          </w:tcPr>
          <w:p w:rsidR="00067B3C" w:rsidRPr="005E535C" w:rsidRDefault="00067B3C" w:rsidP="00313F5B">
            <w:pPr>
              <w:spacing w:beforeLines="60" w:before="144" w:afterLines="60" w:after="144"/>
              <w:ind w:right="33"/>
              <w:jc w:val="center"/>
              <w:rPr>
                <w:rFonts w:ascii="Calibri" w:eastAsia="Calibri" w:hAnsi="Calibri" w:cs="Calibri"/>
                <w:color w:val="000000"/>
                <w:sz w:val="22"/>
                <w:szCs w:val="22"/>
                <w:lang w:eastAsia="en-US"/>
              </w:rPr>
            </w:pPr>
            <w:r w:rsidRPr="00635698">
              <w:rPr>
                <w:rFonts w:ascii="Calibri" w:eastAsia="Calibri" w:hAnsi="Calibri" w:cs="Calibri"/>
                <w:b/>
                <w:color w:val="000000"/>
                <w:sz w:val="22"/>
                <w:szCs w:val="22"/>
                <w:lang w:val="en-US" w:eastAsia="en-US"/>
              </w:rPr>
              <w:t>ΑΠΑ</w:t>
            </w:r>
            <w:r>
              <w:rPr>
                <w:rFonts w:ascii="Calibri" w:eastAsia="Calibri" w:hAnsi="Calibri" w:cs="Calibri"/>
                <w:b/>
                <w:color w:val="000000"/>
                <w:sz w:val="22"/>
                <w:szCs w:val="22"/>
                <w:lang w:eastAsia="en-US"/>
              </w:rPr>
              <w:t>ΝΤΗΣΗ</w:t>
            </w:r>
          </w:p>
        </w:tc>
        <w:tc>
          <w:tcPr>
            <w:tcW w:w="2234" w:type="dxa"/>
            <w:shd w:val="clear" w:color="auto" w:fill="E7E6E6"/>
            <w:vAlign w:val="center"/>
          </w:tcPr>
          <w:p w:rsidR="00067B3C" w:rsidRPr="005E535C" w:rsidRDefault="00067B3C" w:rsidP="00313F5B">
            <w:pPr>
              <w:spacing w:beforeLines="60" w:before="144" w:afterLines="60" w:after="144"/>
              <w:ind w:left="2"/>
              <w:jc w:val="center"/>
              <w:rPr>
                <w:rFonts w:ascii="Calibri" w:eastAsia="Calibri" w:hAnsi="Calibri" w:cs="Calibri"/>
                <w:b/>
                <w:color w:val="000000"/>
                <w:sz w:val="22"/>
                <w:szCs w:val="22"/>
                <w:lang w:eastAsia="en-US"/>
              </w:rPr>
            </w:pPr>
            <w:r w:rsidRPr="005E535C">
              <w:rPr>
                <w:rFonts w:ascii="Calibri" w:eastAsia="Calibri" w:hAnsi="Calibri" w:cs="Calibri"/>
                <w:b/>
                <w:color w:val="000000"/>
                <w:sz w:val="22"/>
                <w:szCs w:val="22"/>
                <w:lang w:eastAsia="en-US"/>
              </w:rPr>
              <w:t>ΠΑΡΑΠΟΜΠΗ</w:t>
            </w:r>
          </w:p>
        </w:tc>
      </w:tr>
      <w:tr w:rsidR="00067B3C" w:rsidRPr="00635698" w:rsidTr="00313F5B">
        <w:tc>
          <w:tcPr>
            <w:tcW w:w="3517" w:type="dxa"/>
            <w:shd w:val="clear" w:color="auto" w:fill="auto"/>
          </w:tcPr>
          <w:p w:rsidR="00067B3C" w:rsidRPr="00A131C9" w:rsidRDefault="00067B3C" w:rsidP="00313F5B">
            <w:pPr>
              <w:spacing w:line="288" w:lineRule="auto"/>
              <w:jc w:val="both"/>
              <w:rPr>
                <w:rFonts w:ascii="Calibri" w:hAnsi="Calibri" w:cs="Calibri"/>
                <w:b/>
              </w:rPr>
            </w:pPr>
            <w:r>
              <w:rPr>
                <w:rFonts w:ascii="Calibri" w:hAnsi="Calibri" w:cs="Calibri"/>
                <w:b/>
              </w:rPr>
              <w:t>Υλικό</w:t>
            </w:r>
            <w:r>
              <w:rPr>
                <w:rFonts w:ascii="Calibri" w:hAnsi="Calibri" w:cs="Calibri"/>
                <w:b/>
                <w:lang w:val="en-US"/>
              </w:rPr>
              <w:t xml:space="preserve">: </w:t>
            </w:r>
            <w:r>
              <w:rPr>
                <w:rFonts w:ascii="Calibri" w:hAnsi="Calibri" w:cs="Calibri"/>
                <w:b/>
              </w:rPr>
              <w:t xml:space="preserve">μπαταρία για </w:t>
            </w:r>
            <w:r>
              <w:rPr>
                <w:rFonts w:ascii="Calibri" w:hAnsi="Calibri" w:cs="Calibri"/>
                <w:b/>
                <w:lang w:val="en-US"/>
              </w:rPr>
              <w:t>Ups</w:t>
            </w:r>
          </w:p>
        </w:tc>
        <w:tc>
          <w:tcPr>
            <w:tcW w:w="1621" w:type="dxa"/>
          </w:tcPr>
          <w:p w:rsidR="00067B3C" w:rsidRPr="00A131C9" w:rsidRDefault="00067B3C" w:rsidP="00313F5B">
            <w:pPr>
              <w:tabs>
                <w:tab w:val="left" w:pos="0"/>
              </w:tabs>
              <w:jc w:val="center"/>
              <w:rPr>
                <w:rFonts w:ascii="Calibri" w:hAnsi="Calibri" w:cs="Calibri"/>
              </w:rPr>
            </w:pPr>
            <w:r>
              <w:rPr>
                <w:rFonts w:ascii="Calibri" w:hAnsi="Calibri" w:cs="Calibri"/>
              </w:rPr>
              <w:t>ΝΑΙ</w:t>
            </w:r>
          </w:p>
        </w:tc>
        <w:tc>
          <w:tcPr>
            <w:tcW w:w="1677" w:type="dxa"/>
            <w:shd w:val="clear" w:color="auto" w:fill="auto"/>
          </w:tcPr>
          <w:p w:rsidR="00067B3C" w:rsidRPr="005E535C" w:rsidRDefault="00067B3C" w:rsidP="00313F5B">
            <w:pPr>
              <w:tabs>
                <w:tab w:val="left" w:pos="0"/>
              </w:tabs>
              <w:rPr>
                <w:rFonts w:ascii="Calibri" w:hAnsi="Calibri" w:cs="Calibri"/>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bookmarkEnd w:id="2"/>
      <w:tr w:rsidR="00067B3C" w:rsidRPr="00635698" w:rsidTr="00313F5B">
        <w:trPr>
          <w:trHeight w:val="287"/>
        </w:trPr>
        <w:tc>
          <w:tcPr>
            <w:tcW w:w="3517" w:type="dxa"/>
            <w:shd w:val="clear" w:color="auto" w:fill="auto"/>
          </w:tcPr>
          <w:p w:rsidR="00067B3C" w:rsidRPr="00635698" w:rsidRDefault="00067B3C" w:rsidP="00313F5B">
            <w:pPr>
              <w:spacing w:line="288" w:lineRule="auto"/>
              <w:jc w:val="both"/>
              <w:rPr>
                <w:rFonts w:ascii="Calibri" w:hAnsi="Calibri" w:cs="Calibri"/>
                <w:b/>
              </w:rPr>
            </w:pPr>
            <w:r>
              <w:rPr>
                <w:rFonts w:ascii="Calibri" w:hAnsi="Calibri" w:cs="Calibri"/>
                <w:b/>
              </w:rPr>
              <w:t>Ποσότητα (</w:t>
            </w:r>
            <w:proofErr w:type="spellStart"/>
            <w:r>
              <w:rPr>
                <w:rFonts w:ascii="Calibri" w:hAnsi="Calibri" w:cs="Calibri"/>
                <w:b/>
              </w:rPr>
              <w:t>τμχ</w:t>
            </w:r>
            <w:proofErr w:type="spellEnd"/>
            <w:r>
              <w:rPr>
                <w:rFonts w:ascii="Calibri" w:hAnsi="Calibri" w:cs="Calibri"/>
                <w:b/>
              </w:rPr>
              <w:t>)</w:t>
            </w:r>
          </w:p>
        </w:tc>
        <w:tc>
          <w:tcPr>
            <w:tcW w:w="1621" w:type="dxa"/>
          </w:tcPr>
          <w:p w:rsidR="00067B3C" w:rsidRPr="00635698" w:rsidRDefault="00067B3C" w:rsidP="00313F5B">
            <w:pPr>
              <w:tabs>
                <w:tab w:val="left" w:pos="0"/>
              </w:tabs>
              <w:jc w:val="center"/>
              <w:rPr>
                <w:rFonts w:ascii="Calibri" w:hAnsi="Calibri" w:cs="Calibri"/>
              </w:rPr>
            </w:pPr>
            <w:r>
              <w:rPr>
                <w:rFonts w:ascii="Calibri" w:hAnsi="Calibri" w:cs="Calibri"/>
              </w:rPr>
              <w:t>30</w:t>
            </w:r>
          </w:p>
        </w:tc>
        <w:tc>
          <w:tcPr>
            <w:tcW w:w="1677" w:type="dxa"/>
            <w:shd w:val="clear" w:color="auto" w:fill="auto"/>
          </w:tcPr>
          <w:p w:rsidR="00067B3C" w:rsidRPr="00635698" w:rsidRDefault="00067B3C" w:rsidP="00313F5B">
            <w:pPr>
              <w:tabs>
                <w:tab w:val="left" w:pos="0"/>
              </w:tabs>
              <w:rPr>
                <w:rFonts w:ascii="Calibri" w:hAnsi="Calibri" w:cs="Calibri"/>
                <w:b/>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tr w:rsidR="00067B3C" w:rsidRPr="00635698" w:rsidTr="00313F5B">
        <w:tc>
          <w:tcPr>
            <w:tcW w:w="3517" w:type="dxa"/>
            <w:shd w:val="clear" w:color="auto" w:fill="auto"/>
          </w:tcPr>
          <w:p w:rsidR="00067B3C" w:rsidRPr="00635698" w:rsidRDefault="00067B3C" w:rsidP="00313F5B">
            <w:pPr>
              <w:spacing w:line="288" w:lineRule="auto"/>
              <w:jc w:val="both"/>
              <w:rPr>
                <w:rFonts w:ascii="Calibri" w:hAnsi="Calibri" w:cs="Calibri"/>
                <w:b/>
              </w:rPr>
            </w:pPr>
            <w:r>
              <w:rPr>
                <w:rFonts w:ascii="Calibri" w:hAnsi="Calibri" w:cs="Calibri"/>
                <w:b/>
              </w:rPr>
              <w:t>Τύπος</w:t>
            </w:r>
          </w:p>
        </w:tc>
        <w:tc>
          <w:tcPr>
            <w:tcW w:w="1621" w:type="dxa"/>
          </w:tcPr>
          <w:p w:rsidR="00067B3C" w:rsidRPr="001653D5" w:rsidRDefault="00067B3C" w:rsidP="00313F5B">
            <w:pPr>
              <w:tabs>
                <w:tab w:val="left" w:pos="0"/>
              </w:tabs>
              <w:rPr>
                <w:rFonts w:ascii="Calibri" w:hAnsi="Calibri" w:cs="Calibri"/>
                <w:sz w:val="22"/>
                <w:szCs w:val="22"/>
              </w:rPr>
            </w:pPr>
            <w:proofErr w:type="spellStart"/>
            <w:r>
              <w:rPr>
                <w:rFonts w:ascii="Calibri" w:hAnsi="Calibri" w:cs="Calibri"/>
                <w:sz w:val="22"/>
                <w:szCs w:val="22"/>
              </w:rPr>
              <w:t>Μολύβδου</w:t>
            </w:r>
            <w:proofErr w:type="spellEnd"/>
            <w:r>
              <w:rPr>
                <w:rFonts w:ascii="Calibri" w:hAnsi="Calibri" w:cs="Calibri"/>
                <w:sz w:val="22"/>
                <w:szCs w:val="22"/>
              </w:rPr>
              <w:t xml:space="preserve"> κλειστού τύπου για </w:t>
            </w:r>
            <w:r>
              <w:rPr>
                <w:rFonts w:ascii="Calibri" w:hAnsi="Calibri" w:cs="Calibri"/>
                <w:sz w:val="22"/>
                <w:szCs w:val="22"/>
                <w:lang w:val="en-US"/>
              </w:rPr>
              <w:t>ups</w:t>
            </w:r>
          </w:p>
        </w:tc>
        <w:tc>
          <w:tcPr>
            <w:tcW w:w="1677" w:type="dxa"/>
            <w:shd w:val="clear" w:color="auto" w:fill="auto"/>
          </w:tcPr>
          <w:p w:rsidR="00067B3C" w:rsidRPr="00635698" w:rsidRDefault="00067B3C" w:rsidP="00313F5B">
            <w:pPr>
              <w:tabs>
                <w:tab w:val="left" w:pos="0"/>
              </w:tabs>
              <w:rPr>
                <w:rFonts w:ascii="Calibri" w:hAnsi="Calibri" w:cs="Calibri"/>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tr w:rsidR="00067B3C" w:rsidRPr="00635698" w:rsidTr="00313F5B">
        <w:tc>
          <w:tcPr>
            <w:tcW w:w="3517" w:type="dxa"/>
            <w:shd w:val="clear" w:color="auto" w:fill="auto"/>
          </w:tcPr>
          <w:p w:rsidR="00067B3C" w:rsidRPr="001653D5" w:rsidRDefault="00067B3C" w:rsidP="00313F5B">
            <w:pPr>
              <w:spacing w:line="288" w:lineRule="auto"/>
              <w:jc w:val="both"/>
              <w:rPr>
                <w:rFonts w:ascii="Calibri" w:hAnsi="Calibri" w:cs="Calibri"/>
                <w:b/>
              </w:rPr>
            </w:pPr>
            <w:r>
              <w:rPr>
                <w:rFonts w:ascii="Calibri" w:hAnsi="Calibri" w:cs="Calibri"/>
                <w:b/>
              </w:rPr>
              <w:t>Τάση</w:t>
            </w:r>
          </w:p>
        </w:tc>
        <w:tc>
          <w:tcPr>
            <w:tcW w:w="1621" w:type="dxa"/>
          </w:tcPr>
          <w:p w:rsidR="00067B3C" w:rsidRPr="001653D5" w:rsidRDefault="00067B3C" w:rsidP="00313F5B">
            <w:pPr>
              <w:tabs>
                <w:tab w:val="left" w:pos="0"/>
              </w:tabs>
              <w:jc w:val="center"/>
              <w:rPr>
                <w:rFonts w:ascii="Calibri" w:hAnsi="Calibri" w:cs="Calibri"/>
                <w:lang w:val="en-US"/>
              </w:rPr>
            </w:pPr>
            <w:r>
              <w:rPr>
                <w:rFonts w:ascii="Calibri" w:hAnsi="Calibri" w:cs="Calibri"/>
              </w:rPr>
              <w:t>12</w:t>
            </w:r>
            <w:r>
              <w:rPr>
                <w:rFonts w:ascii="Calibri" w:hAnsi="Calibri" w:cs="Calibri"/>
                <w:lang w:val="en-US"/>
              </w:rPr>
              <w:t>V</w:t>
            </w:r>
          </w:p>
        </w:tc>
        <w:tc>
          <w:tcPr>
            <w:tcW w:w="1677" w:type="dxa"/>
            <w:shd w:val="clear" w:color="auto" w:fill="auto"/>
          </w:tcPr>
          <w:p w:rsidR="00067B3C" w:rsidRPr="00635698" w:rsidRDefault="00067B3C" w:rsidP="00313F5B">
            <w:pPr>
              <w:tabs>
                <w:tab w:val="left" w:pos="0"/>
              </w:tabs>
              <w:rPr>
                <w:rFonts w:ascii="Calibri" w:hAnsi="Calibri" w:cs="Calibri"/>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tr w:rsidR="00067B3C" w:rsidRPr="00635698" w:rsidTr="00313F5B">
        <w:tc>
          <w:tcPr>
            <w:tcW w:w="3517" w:type="dxa"/>
            <w:shd w:val="clear" w:color="auto" w:fill="auto"/>
          </w:tcPr>
          <w:p w:rsidR="00067B3C" w:rsidRPr="001653D5" w:rsidRDefault="00067B3C" w:rsidP="00313F5B">
            <w:pPr>
              <w:spacing w:line="288" w:lineRule="auto"/>
              <w:jc w:val="both"/>
              <w:rPr>
                <w:rFonts w:ascii="Calibri" w:hAnsi="Calibri" w:cs="Calibri"/>
                <w:b/>
              </w:rPr>
            </w:pPr>
            <w:r>
              <w:rPr>
                <w:rFonts w:ascii="Calibri" w:hAnsi="Calibri" w:cs="Calibri"/>
                <w:b/>
              </w:rPr>
              <w:t>Χωρητικότητα</w:t>
            </w:r>
          </w:p>
        </w:tc>
        <w:tc>
          <w:tcPr>
            <w:tcW w:w="1621" w:type="dxa"/>
          </w:tcPr>
          <w:p w:rsidR="00067B3C" w:rsidRDefault="00067B3C" w:rsidP="00313F5B">
            <w:pPr>
              <w:tabs>
                <w:tab w:val="left" w:pos="0"/>
              </w:tabs>
              <w:jc w:val="center"/>
              <w:rPr>
                <w:rFonts w:ascii="Calibri" w:hAnsi="Calibri" w:cs="Calibri"/>
                <w:lang w:val="en-US"/>
              </w:rPr>
            </w:pPr>
            <w:r>
              <w:rPr>
                <w:rFonts w:ascii="Calibri" w:hAnsi="Calibri" w:cs="Calibri"/>
                <w:lang w:val="en-US"/>
              </w:rPr>
              <w:t>&gt;=</w:t>
            </w:r>
            <w:r>
              <w:rPr>
                <w:rFonts w:ascii="Calibri" w:hAnsi="Calibri" w:cs="Calibri"/>
              </w:rPr>
              <w:t>7Α</w:t>
            </w:r>
            <w:r>
              <w:rPr>
                <w:rFonts w:ascii="Calibri" w:hAnsi="Calibri" w:cs="Calibri"/>
                <w:lang w:val="en-US"/>
              </w:rPr>
              <w:t>h</w:t>
            </w:r>
          </w:p>
        </w:tc>
        <w:tc>
          <w:tcPr>
            <w:tcW w:w="1677" w:type="dxa"/>
            <w:shd w:val="clear" w:color="auto" w:fill="auto"/>
          </w:tcPr>
          <w:p w:rsidR="00067B3C" w:rsidRPr="00635698" w:rsidRDefault="00067B3C" w:rsidP="00313F5B">
            <w:pPr>
              <w:tabs>
                <w:tab w:val="left" w:pos="0"/>
              </w:tabs>
              <w:rPr>
                <w:rFonts w:ascii="Calibri" w:hAnsi="Calibri" w:cs="Calibri"/>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tr w:rsidR="00067B3C" w:rsidRPr="00635698" w:rsidTr="00313F5B">
        <w:tc>
          <w:tcPr>
            <w:tcW w:w="3517" w:type="dxa"/>
            <w:shd w:val="clear" w:color="auto" w:fill="auto"/>
          </w:tcPr>
          <w:p w:rsidR="00067B3C" w:rsidRDefault="00067B3C" w:rsidP="00313F5B">
            <w:pPr>
              <w:spacing w:line="288" w:lineRule="auto"/>
              <w:jc w:val="both"/>
              <w:rPr>
                <w:rFonts w:ascii="Calibri" w:hAnsi="Calibri" w:cs="Calibri"/>
                <w:b/>
              </w:rPr>
            </w:pPr>
            <w:r>
              <w:rPr>
                <w:rFonts w:ascii="Calibri" w:hAnsi="Calibri" w:cs="Calibri"/>
                <w:b/>
              </w:rPr>
              <w:t>Αριθμός κελιών ανά μονάδα</w:t>
            </w:r>
          </w:p>
        </w:tc>
        <w:tc>
          <w:tcPr>
            <w:tcW w:w="1621" w:type="dxa"/>
          </w:tcPr>
          <w:p w:rsidR="00067B3C" w:rsidRPr="001653D5" w:rsidRDefault="00067B3C" w:rsidP="00313F5B">
            <w:pPr>
              <w:tabs>
                <w:tab w:val="left" w:pos="0"/>
              </w:tabs>
              <w:jc w:val="center"/>
              <w:rPr>
                <w:rFonts w:ascii="Calibri" w:hAnsi="Calibri" w:cs="Calibri"/>
              </w:rPr>
            </w:pPr>
            <w:r>
              <w:rPr>
                <w:rFonts w:ascii="Calibri" w:hAnsi="Calibri" w:cs="Calibri"/>
              </w:rPr>
              <w:t>6</w:t>
            </w:r>
          </w:p>
        </w:tc>
        <w:tc>
          <w:tcPr>
            <w:tcW w:w="1677" w:type="dxa"/>
            <w:shd w:val="clear" w:color="auto" w:fill="auto"/>
          </w:tcPr>
          <w:p w:rsidR="00067B3C" w:rsidRPr="00635698" w:rsidRDefault="00067B3C" w:rsidP="00313F5B">
            <w:pPr>
              <w:tabs>
                <w:tab w:val="left" w:pos="0"/>
              </w:tabs>
              <w:rPr>
                <w:rFonts w:ascii="Calibri" w:hAnsi="Calibri" w:cs="Calibri"/>
              </w:rPr>
            </w:pPr>
          </w:p>
        </w:tc>
        <w:tc>
          <w:tcPr>
            <w:tcW w:w="2234" w:type="dxa"/>
            <w:shd w:val="clear" w:color="auto" w:fill="auto"/>
          </w:tcPr>
          <w:p w:rsidR="00067B3C" w:rsidRPr="00635698" w:rsidRDefault="00067B3C" w:rsidP="00313F5B">
            <w:pPr>
              <w:tabs>
                <w:tab w:val="left" w:pos="171"/>
              </w:tabs>
              <w:ind w:left="29" w:hanging="29"/>
              <w:rPr>
                <w:rFonts w:ascii="Calibri" w:hAnsi="Calibri" w:cs="Calibri"/>
                <w:b/>
              </w:rPr>
            </w:pPr>
          </w:p>
        </w:tc>
      </w:tr>
    </w:tbl>
    <w:p w:rsidR="00067B3C" w:rsidRDefault="00067B3C" w:rsidP="00067B3C">
      <w:pPr>
        <w:spacing w:line="312" w:lineRule="auto"/>
        <w:rPr>
          <w:rFonts w:ascii="Calibri" w:hAnsi="Calibri" w:cs="Calibri"/>
          <w:b/>
          <w:sz w:val="22"/>
          <w:szCs w:val="22"/>
        </w:rPr>
        <w:sectPr w:rsidR="00067B3C" w:rsidSect="00205A47">
          <w:footerReference w:type="even" r:id="rId4"/>
          <w:footerReference w:type="default" r:id="rId5"/>
          <w:pgSz w:w="11906" w:h="16838"/>
          <w:pgMar w:top="1440" w:right="1276" w:bottom="1440" w:left="1797" w:header="709" w:footer="709" w:gutter="0"/>
          <w:cols w:space="708"/>
          <w:docGrid w:linePitch="360"/>
        </w:sectPr>
      </w:pPr>
    </w:p>
    <w:bookmarkEnd w:id="0"/>
    <w:p w:rsidR="00067B3C" w:rsidRPr="00734124" w:rsidRDefault="00067B3C" w:rsidP="00067B3C">
      <w:pPr>
        <w:tabs>
          <w:tab w:val="left" w:pos="0"/>
        </w:tabs>
        <w:rPr>
          <w:rFonts w:ascii="Calibri" w:hAnsi="Calibri" w:cs="Calibri"/>
          <w:b/>
        </w:rPr>
      </w:pPr>
      <w:r>
        <w:rPr>
          <w:rFonts w:ascii="Calibri" w:hAnsi="Calibri" w:cs="Calibri"/>
          <w:b/>
          <w:sz w:val="22"/>
          <w:szCs w:val="22"/>
        </w:rPr>
        <w:lastRenderedPageBreak/>
        <w:t xml:space="preserve">                                                                            </w:t>
      </w:r>
      <w:r w:rsidRPr="00354DD4">
        <w:rPr>
          <w:rFonts w:ascii="Calibri" w:hAnsi="Calibri" w:cs="Calibri"/>
          <w:b/>
          <w:sz w:val="22"/>
          <w:szCs w:val="22"/>
        </w:rPr>
        <w:t xml:space="preserve">ΠΑΡΑΡΤΗΜΑ </w:t>
      </w:r>
      <w:r>
        <w:rPr>
          <w:rFonts w:ascii="Calibri" w:hAnsi="Calibri" w:cs="Calibri"/>
          <w:b/>
          <w:sz w:val="22"/>
          <w:szCs w:val="22"/>
        </w:rPr>
        <w:t>Β</w:t>
      </w:r>
      <w:r w:rsidRPr="00354DD4">
        <w:rPr>
          <w:rFonts w:ascii="Calibri" w:hAnsi="Calibri" w:cs="Calibri"/>
          <w:b/>
          <w:sz w:val="22"/>
          <w:szCs w:val="22"/>
        </w:rPr>
        <w:t>’</w:t>
      </w:r>
    </w:p>
    <w:p w:rsidR="00067B3C" w:rsidRPr="008C4EB0" w:rsidRDefault="00067B3C" w:rsidP="00067B3C">
      <w:pPr>
        <w:jc w:val="center"/>
        <w:rPr>
          <w:rFonts w:ascii="Calibri" w:hAnsi="Calibri" w:cs="Calibri"/>
          <w:b/>
          <w:caps/>
          <w:sz w:val="22"/>
          <w:szCs w:val="22"/>
        </w:rPr>
      </w:pPr>
      <w:r w:rsidRPr="00354DD4">
        <w:rPr>
          <w:rFonts w:ascii="Calibri" w:hAnsi="Calibri" w:cs="Calibri"/>
          <w:b/>
          <w:color w:val="000000"/>
          <w:sz w:val="22"/>
          <w:szCs w:val="22"/>
        </w:rPr>
        <w:t>ΤΗΣ ΜΕ ΑΡΙΘ. ΠΡΩΤ. οικ.</w:t>
      </w:r>
      <w:r w:rsidRPr="00595409">
        <w:rPr>
          <w:rFonts w:ascii="Calibri" w:hAnsi="Calibri" w:cs="Calibri"/>
          <w:b/>
          <w:color w:val="000000"/>
          <w:sz w:val="22"/>
          <w:szCs w:val="22"/>
        </w:rPr>
        <w:t xml:space="preserve"> </w:t>
      </w:r>
      <w:r>
        <w:rPr>
          <w:rFonts w:ascii="Calibri" w:hAnsi="Calibri" w:cs="Calibri"/>
          <w:b/>
          <w:color w:val="000000"/>
          <w:sz w:val="22"/>
          <w:szCs w:val="22"/>
        </w:rPr>
        <w:t>…</w:t>
      </w:r>
      <w:r w:rsidRPr="008839A3">
        <w:rPr>
          <w:rFonts w:ascii="Calibri" w:hAnsi="Calibri" w:cs="Calibri"/>
          <w:b/>
          <w:color w:val="000000"/>
          <w:sz w:val="22"/>
          <w:szCs w:val="22"/>
        </w:rPr>
        <w:t>..</w:t>
      </w:r>
      <w:r w:rsidRPr="00354DD4">
        <w:rPr>
          <w:rFonts w:ascii="Calibri" w:hAnsi="Calibri" w:cs="Calibri"/>
          <w:b/>
          <w:color w:val="000000"/>
          <w:sz w:val="22"/>
          <w:szCs w:val="22"/>
        </w:rPr>
        <w:t>/</w:t>
      </w:r>
      <w:r w:rsidRPr="008839A3">
        <w:rPr>
          <w:rFonts w:ascii="Calibri" w:hAnsi="Calibri" w:cs="Calibri"/>
          <w:b/>
          <w:color w:val="000000"/>
          <w:sz w:val="22"/>
          <w:szCs w:val="22"/>
        </w:rPr>
        <w:t>….</w:t>
      </w:r>
      <w:r w:rsidRPr="00BD3315">
        <w:rPr>
          <w:rFonts w:ascii="Calibri" w:hAnsi="Calibri" w:cs="Calibri"/>
          <w:b/>
          <w:color w:val="000000"/>
          <w:sz w:val="22"/>
          <w:szCs w:val="22"/>
        </w:rPr>
        <w:t>/</w:t>
      </w:r>
      <w:r w:rsidRPr="00354DD4">
        <w:rPr>
          <w:rFonts w:ascii="Calibri" w:hAnsi="Calibri" w:cs="Calibri"/>
          <w:b/>
          <w:color w:val="000000"/>
          <w:sz w:val="22"/>
          <w:szCs w:val="22"/>
        </w:rPr>
        <w:t>202</w:t>
      </w:r>
      <w:r>
        <w:rPr>
          <w:rFonts w:ascii="Calibri" w:hAnsi="Calibri" w:cs="Calibri"/>
          <w:b/>
          <w:color w:val="000000"/>
          <w:sz w:val="22"/>
          <w:szCs w:val="22"/>
        </w:rPr>
        <w:t>3</w:t>
      </w:r>
      <w:r w:rsidRPr="00354DD4">
        <w:rPr>
          <w:rFonts w:ascii="Calibri" w:hAnsi="Calibri" w:cs="Calibri"/>
          <w:b/>
          <w:color w:val="000000"/>
          <w:sz w:val="22"/>
          <w:szCs w:val="22"/>
        </w:rPr>
        <w:t xml:space="preserve"> ΠΡΟΣΚΛΗΣΗΣ ΥΠΟΒΟΛΗΣ ΠΡΟΣΦΟΡΑΣ ΓΙΑ ΤΗΝ</w:t>
      </w:r>
      <w:r>
        <w:rPr>
          <w:rFonts w:ascii="Calibri" w:hAnsi="Calibri" w:cs="Calibri"/>
          <w:b/>
          <w:color w:val="000000"/>
          <w:sz w:val="22"/>
          <w:szCs w:val="22"/>
        </w:rPr>
        <w:t xml:space="preserve"> ΠΡΟΜΗΘΕΙΑ ΜΟΝΑΔΩΝ </w:t>
      </w:r>
      <w:r>
        <w:rPr>
          <w:rFonts w:ascii="Calibri" w:hAnsi="Calibri" w:cs="Calibri"/>
          <w:b/>
          <w:color w:val="000000"/>
          <w:sz w:val="22"/>
          <w:szCs w:val="22"/>
          <w:lang w:val="en-US"/>
        </w:rPr>
        <w:t>UPS</w:t>
      </w:r>
      <w:r w:rsidRPr="008C4EB0">
        <w:rPr>
          <w:rFonts w:ascii="Calibri" w:hAnsi="Calibri" w:cs="Calibri"/>
          <w:b/>
          <w:color w:val="000000"/>
          <w:sz w:val="22"/>
          <w:szCs w:val="22"/>
        </w:rPr>
        <w:t xml:space="preserve"> </w:t>
      </w:r>
      <w:r>
        <w:rPr>
          <w:rFonts w:ascii="Calibri" w:hAnsi="Calibri" w:cs="Calibri"/>
          <w:b/>
          <w:color w:val="000000"/>
          <w:sz w:val="22"/>
          <w:szCs w:val="22"/>
          <w:lang w:val="en-US"/>
        </w:rPr>
        <w:t>KAI</w:t>
      </w:r>
      <w:r w:rsidRPr="008C4EB0">
        <w:rPr>
          <w:rFonts w:ascii="Calibri" w:hAnsi="Calibri" w:cs="Calibri"/>
          <w:b/>
          <w:color w:val="000000"/>
          <w:sz w:val="22"/>
          <w:szCs w:val="22"/>
        </w:rPr>
        <w:t xml:space="preserve"> </w:t>
      </w:r>
      <w:r>
        <w:rPr>
          <w:rFonts w:ascii="Calibri" w:hAnsi="Calibri" w:cs="Calibri"/>
          <w:b/>
          <w:color w:val="000000"/>
          <w:sz w:val="22"/>
          <w:szCs w:val="22"/>
        </w:rPr>
        <w:t xml:space="preserve">ΜΠΑΤΑΡΙΩΝ ΓΙΑ ΤΗΝ ΚΑΛΥΨΗ ΛΕΙΤΟΥΡΓΙΚΩΝ ΑΝΑΓΚΩΝ </w:t>
      </w:r>
    </w:p>
    <w:p w:rsidR="00067B3C" w:rsidRPr="008C4EB0" w:rsidRDefault="00067B3C" w:rsidP="00067B3C">
      <w:pPr>
        <w:jc w:val="center"/>
        <w:rPr>
          <w:rFonts w:ascii="Calibri" w:hAnsi="Calibri" w:cs="Calibri"/>
          <w:b/>
          <w:caps/>
          <w:sz w:val="22"/>
          <w:szCs w:val="22"/>
        </w:rPr>
      </w:pPr>
      <w:r>
        <w:rPr>
          <w:rFonts w:ascii="Calibri" w:hAnsi="Calibri" w:cs="Calibri"/>
          <w:b/>
          <w:caps/>
          <w:sz w:val="22"/>
          <w:szCs w:val="22"/>
        </w:rPr>
        <w:t xml:space="preserve">    </w:t>
      </w:r>
      <w:r>
        <w:rPr>
          <w:rFonts w:ascii="Calibri" w:hAnsi="Calibri" w:cs="Calibri"/>
          <w:b/>
          <w:color w:val="000000"/>
          <w:sz w:val="22"/>
          <w:szCs w:val="22"/>
        </w:rPr>
        <w:t>ΤΗΣ ΕΘΝΙΚΗΣ ΑΡΧΗΣ ΔΙΑΦΑΝΕΙΑΣ</w:t>
      </w:r>
    </w:p>
    <w:p w:rsidR="00067B3C" w:rsidRPr="00354DD4" w:rsidRDefault="00067B3C" w:rsidP="00067B3C">
      <w:pPr>
        <w:jc w:val="center"/>
        <w:rPr>
          <w:rFonts w:ascii="Calibri" w:hAnsi="Calibri" w:cs="Calibri"/>
          <w:b/>
          <w:color w:val="000000"/>
          <w:sz w:val="22"/>
          <w:szCs w:val="22"/>
        </w:rPr>
      </w:pPr>
      <w:r>
        <w:rPr>
          <w:rFonts w:ascii="Calibri" w:hAnsi="Calibri" w:cs="Calibri"/>
          <w:b/>
          <w:caps/>
          <w:sz w:val="22"/>
          <w:szCs w:val="22"/>
        </w:rPr>
        <w:t xml:space="preserve"> </w:t>
      </w:r>
    </w:p>
    <w:p w:rsidR="00067B3C" w:rsidRPr="00354DD4" w:rsidRDefault="00067B3C" w:rsidP="00067B3C">
      <w:pPr>
        <w:ind w:left="720" w:hanging="720"/>
        <w:jc w:val="center"/>
        <w:rPr>
          <w:rFonts w:ascii="Calibri" w:hAnsi="Calibri" w:cs="Calibri"/>
          <w:b/>
          <w:sz w:val="22"/>
          <w:szCs w:val="22"/>
        </w:rPr>
      </w:pPr>
    </w:p>
    <w:p w:rsidR="00067B3C" w:rsidRPr="00354DD4" w:rsidRDefault="00067B3C" w:rsidP="00067B3C">
      <w:pPr>
        <w:ind w:left="720" w:hanging="720"/>
        <w:jc w:val="center"/>
        <w:rPr>
          <w:rFonts w:ascii="Calibri" w:hAnsi="Calibri" w:cs="Calibri"/>
          <w:b/>
          <w:sz w:val="22"/>
          <w:szCs w:val="22"/>
        </w:rPr>
      </w:pPr>
      <w:r w:rsidRPr="00354DD4">
        <w:rPr>
          <w:rFonts w:ascii="Calibri" w:hAnsi="Calibri" w:cs="Calibri"/>
          <w:b/>
          <w:sz w:val="22"/>
          <w:szCs w:val="22"/>
        </w:rPr>
        <w:t>ΥΠΟΔΕΙΓΜΑ ΟΙΚΟΝΟΜΙΚΗΣ ΠΡΟΣΦΟΡΑΣ</w:t>
      </w:r>
    </w:p>
    <w:p w:rsidR="00067B3C" w:rsidRPr="00354DD4" w:rsidRDefault="00067B3C" w:rsidP="00067B3C">
      <w:pPr>
        <w:suppressAutoHyphens/>
        <w:ind w:firstLine="720"/>
        <w:jc w:val="both"/>
        <w:rPr>
          <w:rFonts w:ascii="Calibri" w:hAnsi="Calibri" w:cs="Tahoma"/>
          <w:sz w:val="22"/>
          <w:szCs w:val="22"/>
          <w:lang w:eastAsia="en-US"/>
        </w:rPr>
      </w:pPr>
    </w:p>
    <w:p w:rsidR="00067B3C" w:rsidRPr="00354DD4" w:rsidRDefault="00067B3C" w:rsidP="00067B3C">
      <w:pPr>
        <w:suppressAutoHyphens/>
        <w:jc w:val="both"/>
        <w:rPr>
          <w:rFonts w:ascii="Calibri" w:hAnsi="Calibri" w:cs="Tahoma"/>
          <w:sz w:val="22"/>
          <w:szCs w:val="22"/>
          <w:lang w:eastAsia="en-US"/>
        </w:rPr>
      </w:pPr>
      <w:r w:rsidRPr="00354DD4">
        <w:rPr>
          <w:rFonts w:ascii="Calibri" w:hAnsi="Calibri" w:cs="Tahoma"/>
          <w:sz w:val="22"/>
          <w:szCs w:val="22"/>
          <w:lang w:eastAsia="en-US"/>
        </w:rPr>
        <w:t>Στοιχεία Προσφέροντα:</w:t>
      </w:r>
    </w:p>
    <w:p w:rsidR="00067B3C" w:rsidRPr="00354DD4" w:rsidRDefault="00067B3C" w:rsidP="00067B3C">
      <w:pPr>
        <w:suppressAutoHyphens/>
        <w:jc w:val="both"/>
        <w:rPr>
          <w:rFonts w:ascii="Calibri" w:hAnsi="Calibri" w:cs="Tahoma"/>
          <w:sz w:val="22"/>
          <w:szCs w:val="22"/>
          <w:lang w:eastAsia="en-US"/>
        </w:rPr>
      </w:pPr>
      <w:r w:rsidRPr="00354DD4">
        <w:rPr>
          <w:rFonts w:ascii="Calibri" w:hAnsi="Calibri" w:cs="Tahoma"/>
          <w:sz w:val="22"/>
          <w:szCs w:val="22"/>
          <w:lang w:eastAsia="en-US"/>
        </w:rPr>
        <w:t>Επωνυμία: ………………………………     Έδρα: …………………………………………………………….</w:t>
      </w:r>
    </w:p>
    <w:p w:rsidR="00067B3C" w:rsidRPr="00354DD4" w:rsidRDefault="00067B3C" w:rsidP="00067B3C">
      <w:pPr>
        <w:suppressAutoHyphens/>
        <w:jc w:val="both"/>
        <w:rPr>
          <w:rFonts w:ascii="Calibri" w:hAnsi="Calibri" w:cs="Tahoma"/>
          <w:sz w:val="22"/>
          <w:szCs w:val="22"/>
          <w:lang w:eastAsia="en-US"/>
        </w:rPr>
      </w:pPr>
      <w:r w:rsidRPr="00354DD4">
        <w:rPr>
          <w:rFonts w:ascii="Calibri" w:hAnsi="Calibri" w:cs="Tahoma"/>
          <w:sz w:val="22"/>
          <w:szCs w:val="22"/>
          <w:lang w:eastAsia="en-US"/>
        </w:rPr>
        <w:t>Α.Φ.Μ.: ……………………………….. Δ.Ο.Υ.: …………………………….. Τηλέφωνο:………………………</w:t>
      </w:r>
      <w:r w:rsidRPr="00354DD4">
        <w:rPr>
          <w:rFonts w:ascii="Calibri" w:hAnsi="Calibri" w:cs="Tahoma"/>
          <w:sz w:val="22"/>
          <w:szCs w:val="22"/>
          <w:lang w:eastAsia="en-US"/>
        </w:rPr>
        <w:br/>
        <w:t>Email: ……………………………..</w:t>
      </w:r>
    </w:p>
    <w:p w:rsidR="00067B3C" w:rsidRDefault="00067B3C" w:rsidP="00067B3C">
      <w:pPr>
        <w:suppressAutoHyphens/>
        <w:jc w:val="both"/>
        <w:rPr>
          <w:rFonts w:ascii="Calibri" w:hAnsi="Calibri" w:cs="Tahoma"/>
          <w:sz w:val="22"/>
          <w:szCs w:val="22"/>
          <w:lang w:eastAsia="en-US"/>
        </w:rPr>
      </w:pPr>
    </w:p>
    <w:p w:rsidR="00067B3C" w:rsidRDefault="00067B3C" w:rsidP="00067B3C">
      <w:pPr>
        <w:suppressAutoHyphens/>
        <w:jc w:val="both"/>
        <w:rPr>
          <w:rFonts w:ascii="Calibri" w:hAnsi="Calibri" w:cs="Tahoma"/>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275"/>
        <w:gridCol w:w="1419"/>
        <w:gridCol w:w="1412"/>
        <w:gridCol w:w="1517"/>
        <w:gridCol w:w="1647"/>
      </w:tblGrid>
      <w:tr w:rsidR="00067B3C" w:rsidRPr="00205A47" w:rsidTr="00313F5B">
        <w:tc>
          <w:tcPr>
            <w:tcW w:w="551" w:type="dxa"/>
            <w:shd w:val="clear" w:color="auto" w:fill="auto"/>
          </w:tcPr>
          <w:p w:rsidR="00067B3C" w:rsidRPr="00205A47" w:rsidRDefault="00067B3C" w:rsidP="00313F5B">
            <w:pPr>
              <w:suppressAutoHyphens/>
              <w:jc w:val="both"/>
              <w:rPr>
                <w:rFonts w:ascii="Calibri" w:hAnsi="Calibri" w:cs="Tahoma"/>
                <w:sz w:val="22"/>
                <w:szCs w:val="22"/>
                <w:lang w:eastAsia="en-US"/>
              </w:rPr>
            </w:pPr>
            <w:r w:rsidRPr="00205A47">
              <w:rPr>
                <w:rFonts w:ascii="Calibri" w:hAnsi="Calibri" w:cs="Tahoma"/>
                <w:sz w:val="22"/>
                <w:szCs w:val="22"/>
                <w:lang w:eastAsia="en-US"/>
              </w:rPr>
              <w:t>α/α</w:t>
            </w:r>
          </w:p>
        </w:tc>
        <w:tc>
          <w:tcPr>
            <w:tcW w:w="2423" w:type="dxa"/>
            <w:shd w:val="clear" w:color="auto" w:fill="auto"/>
          </w:tcPr>
          <w:p w:rsidR="00067B3C" w:rsidRPr="00205A47" w:rsidRDefault="00067B3C" w:rsidP="00313F5B">
            <w:pPr>
              <w:suppressAutoHyphens/>
              <w:jc w:val="both"/>
              <w:rPr>
                <w:rFonts w:ascii="Calibri" w:hAnsi="Calibri" w:cs="Tahoma"/>
                <w:b/>
                <w:sz w:val="22"/>
                <w:szCs w:val="22"/>
                <w:lang w:eastAsia="en-US"/>
              </w:rPr>
            </w:pPr>
            <w:r w:rsidRPr="00205A47">
              <w:rPr>
                <w:rFonts w:ascii="Calibri" w:hAnsi="Calibri" w:cs="Tahoma"/>
                <w:b/>
                <w:sz w:val="22"/>
                <w:szCs w:val="22"/>
                <w:lang w:eastAsia="en-US"/>
              </w:rPr>
              <w:t>Περιγραφή είδους</w:t>
            </w:r>
          </w:p>
        </w:tc>
        <w:tc>
          <w:tcPr>
            <w:tcW w:w="1457" w:type="dxa"/>
            <w:shd w:val="clear" w:color="auto" w:fill="auto"/>
          </w:tcPr>
          <w:p w:rsidR="00067B3C" w:rsidRPr="00205A47" w:rsidRDefault="00067B3C" w:rsidP="00313F5B">
            <w:pPr>
              <w:suppressAutoHyphens/>
              <w:jc w:val="both"/>
              <w:rPr>
                <w:rFonts w:ascii="Calibri" w:hAnsi="Calibri" w:cs="Tahoma"/>
                <w:b/>
                <w:sz w:val="22"/>
                <w:szCs w:val="22"/>
                <w:lang w:eastAsia="en-US"/>
              </w:rPr>
            </w:pPr>
            <w:proofErr w:type="spellStart"/>
            <w:r w:rsidRPr="00205A47">
              <w:rPr>
                <w:rFonts w:ascii="Calibri" w:hAnsi="Calibri" w:cs="Tahoma"/>
                <w:b/>
                <w:sz w:val="22"/>
                <w:szCs w:val="22"/>
                <w:lang w:eastAsia="en-US"/>
              </w:rPr>
              <w:t>Μον</w:t>
            </w:r>
            <w:proofErr w:type="spellEnd"/>
            <w:r w:rsidRPr="00205A47">
              <w:rPr>
                <w:rFonts w:ascii="Calibri" w:hAnsi="Calibri" w:cs="Tahoma"/>
                <w:b/>
                <w:sz w:val="22"/>
                <w:szCs w:val="22"/>
                <w:lang w:eastAsia="en-US"/>
              </w:rPr>
              <w:t>. Μέτρησης</w:t>
            </w:r>
          </w:p>
        </w:tc>
        <w:tc>
          <w:tcPr>
            <w:tcW w:w="1453" w:type="dxa"/>
            <w:shd w:val="clear" w:color="auto" w:fill="auto"/>
          </w:tcPr>
          <w:p w:rsidR="00067B3C" w:rsidRPr="00205A47" w:rsidRDefault="00067B3C" w:rsidP="00313F5B">
            <w:pPr>
              <w:suppressAutoHyphens/>
              <w:jc w:val="both"/>
              <w:rPr>
                <w:rFonts w:ascii="Calibri" w:hAnsi="Calibri" w:cs="Tahoma"/>
                <w:b/>
                <w:sz w:val="22"/>
                <w:szCs w:val="22"/>
                <w:lang w:eastAsia="en-US"/>
              </w:rPr>
            </w:pPr>
            <w:r w:rsidRPr="00205A47">
              <w:rPr>
                <w:rFonts w:ascii="Calibri" w:hAnsi="Calibri" w:cs="Tahoma"/>
                <w:b/>
                <w:sz w:val="22"/>
                <w:szCs w:val="22"/>
                <w:lang w:eastAsia="en-US"/>
              </w:rPr>
              <w:t>Ποσότητα</w:t>
            </w:r>
          </w:p>
        </w:tc>
        <w:tc>
          <w:tcPr>
            <w:tcW w:w="1517" w:type="dxa"/>
            <w:shd w:val="clear" w:color="auto" w:fill="auto"/>
          </w:tcPr>
          <w:p w:rsidR="00067B3C" w:rsidRPr="00205A47" w:rsidRDefault="00067B3C" w:rsidP="00313F5B">
            <w:pPr>
              <w:suppressAutoHyphens/>
              <w:jc w:val="both"/>
              <w:rPr>
                <w:rFonts w:ascii="Calibri" w:hAnsi="Calibri" w:cs="Tahoma"/>
                <w:b/>
                <w:sz w:val="22"/>
                <w:szCs w:val="22"/>
                <w:lang w:eastAsia="en-US"/>
              </w:rPr>
            </w:pPr>
            <w:r w:rsidRPr="00205A47">
              <w:rPr>
                <w:rFonts w:ascii="Calibri" w:hAnsi="Calibri" w:cs="Tahoma"/>
                <w:b/>
                <w:sz w:val="20"/>
                <w:szCs w:val="22"/>
                <w:lang w:eastAsia="en-US"/>
              </w:rPr>
              <w:t>Προσφερόμενη τιμή ανά μονάδα πλέον Φ.Π.Α.</w:t>
            </w:r>
          </w:p>
        </w:tc>
        <w:tc>
          <w:tcPr>
            <w:tcW w:w="1647" w:type="dxa"/>
            <w:shd w:val="clear" w:color="auto" w:fill="auto"/>
          </w:tcPr>
          <w:p w:rsidR="00067B3C" w:rsidRPr="00205A47" w:rsidRDefault="00067B3C" w:rsidP="00313F5B">
            <w:pPr>
              <w:suppressAutoHyphens/>
              <w:jc w:val="both"/>
              <w:rPr>
                <w:rFonts w:ascii="Calibri" w:hAnsi="Calibri" w:cs="Tahoma"/>
                <w:sz w:val="22"/>
                <w:szCs w:val="22"/>
                <w:lang w:eastAsia="en-US"/>
              </w:rPr>
            </w:pPr>
            <w:r w:rsidRPr="00205A47">
              <w:rPr>
                <w:rFonts w:ascii="Calibri" w:hAnsi="Calibri" w:cs="Tahoma"/>
                <w:b/>
                <w:sz w:val="22"/>
                <w:szCs w:val="22"/>
                <w:lang w:eastAsia="en-US"/>
              </w:rPr>
              <w:t>Συνολική Προσφερόμενη τιμή είδους πλέον Φ.Π.Α</w:t>
            </w:r>
            <w:r w:rsidRPr="00205A47">
              <w:rPr>
                <w:rFonts w:ascii="Calibri" w:hAnsi="Calibri" w:cs="Tahoma"/>
                <w:sz w:val="22"/>
                <w:szCs w:val="22"/>
                <w:lang w:eastAsia="en-US"/>
              </w:rPr>
              <w:t>.</w:t>
            </w:r>
          </w:p>
        </w:tc>
      </w:tr>
      <w:tr w:rsidR="00067B3C" w:rsidRPr="00205A47" w:rsidTr="00313F5B">
        <w:tc>
          <w:tcPr>
            <w:tcW w:w="551" w:type="dxa"/>
            <w:shd w:val="clear" w:color="auto" w:fill="auto"/>
          </w:tcPr>
          <w:p w:rsidR="00067B3C" w:rsidRPr="00205A47" w:rsidRDefault="00067B3C" w:rsidP="00313F5B">
            <w:pPr>
              <w:suppressAutoHyphens/>
              <w:jc w:val="both"/>
              <w:rPr>
                <w:rFonts w:ascii="Calibri" w:hAnsi="Calibri" w:cs="Tahoma"/>
                <w:sz w:val="22"/>
                <w:szCs w:val="22"/>
                <w:lang w:eastAsia="en-US"/>
              </w:rPr>
            </w:pPr>
            <w:r w:rsidRPr="00205A47">
              <w:rPr>
                <w:rFonts w:ascii="Calibri" w:hAnsi="Calibri" w:cs="Tahoma"/>
                <w:sz w:val="22"/>
                <w:szCs w:val="22"/>
                <w:lang w:eastAsia="en-US"/>
              </w:rPr>
              <w:t>1.</w:t>
            </w:r>
          </w:p>
        </w:tc>
        <w:tc>
          <w:tcPr>
            <w:tcW w:w="2423" w:type="dxa"/>
            <w:shd w:val="clear" w:color="auto" w:fill="auto"/>
          </w:tcPr>
          <w:p w:rsidR="00067B3C" w:rsidRPr="00205A47" w:rsidRDefault="00067B3C" w:rsidP="00313F5B">
            <w:pPr>
              <w:suppressAutoHyphens/>
              <w:jc w:val="both"/>
              <w:rPr>
                <w:rFonts w:ascii="Calibri" w:hAnsi="Calibri" w:cs="Tahoma"/>
                <w:sz w:val="22"/>
                <w:szCs w:val="22"/>
                <w:lang w:val="en-US" w:eastAsia="en-US"/>
              </w:rPr>
            </w:pPr>
            <w:r w:rsidRPr="00205A47">
              <w:rPr>
                <w:rFonts w:ascii="Calibri" w:hAnsi="Calibri" w:cs="Tahoma"/>
                <w:sz w:val="22"/>
                <w:szCs w:val="22"/>
                <w:lang w:val="en-US" w:eastAsia="en-US"/>
              </w:rPr>
              <w:t>Ups</w:t>
            </w:r>
          </w:p>
        </w:tc>
        <w:tc>
          <w:tcPr>
            <w:tcW w:w="1457" w:type="dxa"/>
            <w:shd w:val="clear" w:color="auto" w:fill="auto"/>
          </w:tcPr>
          <w:p w:rsidR="00067B3C" w:rsidRPr="00205A47" w:rsidRDefault="00067B3C" w:rsidP="00313F5B">
            <w:pPr>
              <w:suppressAutoHyphens/>
              <w:jc w:val="both"/>
              <w:rPr>
                <w:rFonts w:ascii="Calibri" w:hAnsi="Calibri" w:cs="Tahoma"/>
                <w:sz w:val="22"/>
                <w:szCs w:val="22"/>
                <w:lang w:eastAsia="en-US"/>
              </w:rPr>
            </w:pPr>
            <w:r w:rsidRPr="00205A47">
              <w:rPr>
                <w:rFonts w:ascii="Calibri" w:hAnsi="Calibri" w:cs="Tahoma"/>
                <w:sz w:val="22"/>
                <w:szCs w:val="22"/>
                <w:lang w:eastAsia="en-US"/>
              </w:rPr>
              <w:t>Τεμάχιο</w:t>
            </w:r>
          </w:p>
        </w:tc>
        <w:tc>
          <w:tcPr>
            <w:tcW w:w="1453" w:type="dxa"/>
            <w:shd w:val="clear" w:color="auto" w:fill="auto"/>
          </w:tcPr>
          <w:p w:rsidR="00067B3C" w:rsidRPr="00205A47" w:rsidRDefault="00067B3C" w:rsidP="00313F5B">
            <w:pPr>
              <w:suppressAutoHyphens/>
              <w:jc w:val="both"/>
              <w:rPr>
                <w:rFonts w:ascii="Calibri" w:hAnsi="Calibri" w:cs="Tahoma"/>
                <w:sz w:val="22"/>
                <w:szCs w:val="22"/>
                <w:lang w:eastAsia="en-US"/>
              </w:rPr>
            </w:pPr>
            <w:r w:rsidRPr="00205A47">
              <w:rPr>
                <w:rFonts w:ascii="Calibri" w:hAnsi="Calibri" w:cs="Tahoma"/>
                <w:sz w:val="22"/>
                <w:szCs w:val="22"/>
                <w:lang w:eastAsia="en-US"/>
              </w:rPr>
              <w:t>40</w:t>
            </w:r>
          </w:p>
        </w:tc>
        <w:tc>
          <w:tcPr>
            <w:tcW w:w="1517" w:type="dxa"/>
            <w:shd w:val="clear" w:color="auto" w:fill="auto"/>
          </w:tcPr>
          <w:p w:rsidR="00067B3C" w:rsidRPr="00205A47" w:rsidRDefault="00067B3C" w:rsidP="00313F5B">
            <w:pPr>
              <w:suppressAutoHyphens/>
              <w:jc w:val="both"/>
              <w:rPr>
                <w:rFonts w:ascii="Calibri" w:hAnsi="Calibri" w:cs="Tahoma"/>
                <w:sz w:val="22"/>
                <w:szCs w:val="22"/>
                <w:lang w:eastAsia="en-US"/>
              </w:rPr>
            </w:pPr>
          </w:p>
        </w:tc>
        <w:tc>
          <w:tcPr>
            <w:tcW w:w="1647" w:type="dxa"/>
            <w:shd w:val="clear" w:color="auto" w:fill="auto"/>
          </w:tcPr>
          <w:p w:rsidR="00067B3C" w:rsidRPr="00205A47" w:rsidRDefault="00067B3C" w:rsidP="00313F5B">
            <w:pPr>
              <w:suppressAutoHyphens/>
              <w:jc w:val="both"/>
              <w:rPr>
                <w:rFonts w:ascii="Calibri" w:hAnsi="Calibri" w:cs="Tahoma"/>
                <w:sz w:val="22"/>
                <w:szCs w:val="22"/>
                <w:lang w:eastAsia="en-US"/>
              </w:rPr>
            </w:pPr>
          </w:p>
        </w:tc>
      </w:tr>
      <w:tr w:rsidR="00067B3C" w:rsidRPr="00205A47" w:rsidTr="00313F5B">
        <w:tc>
          <w:tcPr>
            <w:tcW w:w="551" w:type="dxa"/>
            <w:shd w:val="clear" w:color="auto" w:fill="auto"/>
          </w:tcPr>
          <w:p w:rsidR="00067B3C" w:rsidRPr="00205A47" w:rsidRDefault="00067B3C" w:rsidP="00313F5B">
            <w:pPr>
              <w:suppressAutoHyphens/>
              <w:jc w:val="both"/>
              <w:rPr>
                <w:rFonts w:ascii="Calibri" w:hAnsi="Calibri" w:cs="Tahoma"/>
                <w:sz w:val="22"/>
                <w:szCs w:val="22"/>
                <w:lang w:eastAsia="en-US"/>
              </w:rPr>
            </w:pPr>
            <w:r w:rsidRPr="00205A47">
              <w:rPr>
                <w:rFonts w:ascii="Calibri" w:hAnsi="Calibri" w:cs="Tahoma"/>
                <w:sz w:val="22"/>
                <w:szCs w:val="22"/>
                <w:lang w:eastAsia="en-US"/>
              </w:rPr>
              <w:t>2.</w:t>
            </w:r>
          </w:p>
        </w:tc>
        <w:tc>
          <w:tcPr>
            <w:tcW w:w="2423" w:type="dxa"/>
            <w:shd w:val="clear" w:color="auto" w:fill="auto"/>
          </w:tcPr>
          <w:p w:rsidR="00067B3C" w:rsidRPr="00205A47" w:rsidRDefault="00067B3C" w:rsidP="00313F5B">
            <w:pPr>
              <w:suppressAutoHyphens/>
              <w:jc w:val="both"/>
              <w:rPr>
                <w:rFonts w:ascii="Calibri" w:hAnsi="Calibri" w:cs="Tahoma"/>
                <w:sz w:val="22"/>
                <w:szCs w:val="22"/>
                <w:lang w:val="en-US" w:eastAsia="en-US"/>
              </w:rPr>
            </w:pPr>
            <w:r w:rsidRPr="00205A47">
              <w:rPr>
                <w:rFonts w:ascii="Calibri" w:hAnsi="Calibri" w:cs="Tahoma"/>
                <w:sz w:val="22"/>
                <w:szCs w:val="22"/>
                <w:lang w:eastAsia="en-US"/>
              </w:rPr>
              <w:t xml:space="preserve">Μπαταρία για </w:t>
            </w:r>
            <w:r w:rsidRPr="00205A47">
              <w:rPr>
                <w:rFonts w:ascii="Calibri" w:hAnsi="Calibri" w:cs="Tahoma"/>
                <w:sz w:val="22"/>
                <w:szCs w:val="22"/>
                <w:lang w:val="en-US" w:eastAsia="en-US"/>
              </w:rPr>
              <w:t>ups</w:t>
            </w:r>
          </w:p>
        </w:tc>
        <w:tc>
          <w:tcPr>
            <w:tcW w:w="1457" w:type="dxa"/>
            <w:shd w:val="clear" w:color="auto" w:fill="auto"/>
          </w:tcPr>
          <w:p w:rsidR="00067B3C" w:rsidRPr="00205A47" w:rsidRDefault="00067B3C" w:rsidP="00313F5B">
            <w:pPr>
              <w:suppressAutoHyphens/>
              <w:jc w:val="both"/>
              <w:rPr>
                <w:rFonts w:ascii="Calibri" w:hAnsi="Calibri" w:cs="Tahoma"/>
                <w:sz w:val="22"/>
                <w:szCs w:val="22"/>
                <w:lang w:eastAsia="en-US"/>
              </w:rPr>
            </w:pPr>
            <w:r w:rsidRPr="00205A47">
              <w:rPr>
                <w:rFonts w:ascii="Calibri" w:hAnsi="Calibri" w:cs="Tahoma"/>
                <w:sz w:val="22"/>
                <w:szCs w:val="22"/>
                <w:lang w:eastAsia="en-US"/>
              </w:rPr>
              <w:t>Τεμάχιο</w:t>
            </w:r>
          </w:p>
        </w:tc>
        <w:tc>
          <w:tcPr>
            <w:tcW w:w="1453" w:type="dxa"/>
            <w:shd w:val="clear" w:color="auto" w:fill="auto"/>
          </w:tcPr>
          <w:p w:rsidR="00067B3C" w:rsidRPr="00205A47" w:rsidRDefault="00067B3C" w:rsidP="00313F5B">
            <w:pPr>
              <w:suppressAutoHyphens/>
              <w:jc w:val="both"/>
              <w:rPr>
                <w:rFonts w:ascii="Calibri" w:hAnsi="Calibri" w:cs="Tahoma"/>
                <w:sz w:val="22"/>
                <w:szCs w:val="22"/>
                <w:lang w:eastAsia="en-US"/>
              </w:rPr>
            </w:pPr>
            <w:r w:rsidRPr="00205A47">
              <w:rPr>
                <w:rFonts w:ascii="Calibri" w:hAnsi="Calibri" w:cs="Tahoma"/>
                <w:sz w:val="22"/>
                <w:szCs w:val="22"/>
                <w:lang w:eastAsia="en-US"/>
              </w:rPr>
              <w:t>30</w:t>
            </w:r>
          </w:p>
        </w:tc>
        <w:tc>
          <w:tcPr>
            <w:tcW w:w="1517" w:type="dxa"/>
            <w:shd w:val="clear" w:color="auto" w:fill="auto"/>
          </w:tcPr>
          <w:p w:rsidR="00067B3C" w:rsidRPr="00205A47" w:rsidRDefault="00067B3C" w:rsidP="00313F5B">
            <w:pPr>
              <w:suppressAutoHyphens/>
              <w:jc w:val="both"/>
              <w:rPr>
                <w:rFonts w:ascii="Calibri" w:hAnsi="Calibri" w:cs="Tahoma"/>
                <w:sz w:val="22"/>
                <w:szCs w:val="22"/>
                <w:lang w:eastAsia="en-US"/>
              </w:rPr>
            </w:pPr>
          </w:p>
        </w:tc>
        <w:tc>
          <w:tcPr>
            <w:tcW w:w="1647" w:type="dxa"/>
            <w:shd w:val="clear" w:color="auto" w:fill="auto"/>
          </w:tcPr>
          <w:p w:rsidR="00067B3C" w:rsidRPr="00205A47" w:rsidRDefault="00067B3C" w:rsidP="00313F5B">
            <w:pPr>
              <w:suppressAutoHyphens/>
              <w:jc w:val="both"/>
              <w:rPr>
                <w:rFonts w:ascii="Calibri" w:hAnsi="Calibri" w:cs="Tahoma"/>
                <w:sz w:val="22"/>
                <w:szCs w:val="22"/>
                <w:lang w:eastAsia="en-US"/>
              </w:rPr>
            </w:pPr>
          </w:p>
        </w:tc>
      </w:tr>
      <w:tr w:rsidR="00067B3C" w:rsidRPr="00205A47" w:rsidTr="00313F5B">
        <w:tc>
          <w:tcPr>
            <w:tcW w:w="7401" w:type="dxa"/>
            <w:gridSpan w:val="5"/>
            <w:shd w:val="clear" w:color="auto" w:fill="auto"/>
          </w:tcPr>
          <w:p w:rsidR="00067B3C" w:rsidRPr="00205A47" w:rsidRDefault="00067B3C" w:rsidP="00313F5B">
            <w:pPr>
              <w:suppressAutoHyphens/>
              <w:jc w:val="both"/>
              <w:rPr>
                <w:rFonts w:ascii="Calibri" w:hAnsi="Calibri" w:cs="Tahoma"/>
                <w:sz w:val="22"/>
                <w:szCs w:val="22"/>
                <w:lang w:eastAsia="en-US"/>
              </w:rPr>
            </w:pPr>
            <w:r w:rsidRPr="00205A47">
              <w:rPr>
                <w:rFonts w:ascii="Calibri" w:hAnsi="Calibri" w:cs="Tahoma"/>
                <w:sz w:val="22"/>
                <w:szCs w:val="22"/>
                <w:lang w:eastAsia="en-US"/>
              </w:rPr>
              <w:t xml:space="preserve">                                                                                               Συνολική αξία πλέον Φ.Π.Α</w:t>
            </w:r>
          </w:p>
        </w:tc>
        <w:tc>
          <w:tcPr>
            <w:tcW w:w="1647" w:type="dxa"/>
            <w:shd w:val="clear" w:color="auto" w:fill="auto"/>
          </w:tcPr>
          <w:p w:rsidR="00067B3C" w:rsidRPr="00205A47" w:rsidRDefault="00067B3C" w:rsidP="00313F5B">
            <w:pPr>
              <w:suppressAutoHyphens/>
              <w:jc w:val="both"/>
              <w:rPr>
                <w:rFonts w:ascii="Calibri" w:hAnsi="Calibri" w:cs="Tahoma"/>
                <w:sz w:val="22"/>
                <w:szCs w:val="22"/>
                <w:lang w:eastAsia="en-US"/>
              </w:rPr>
            </w:pPr>
          </w:p>
        </w:tc>
      </w:tr>
      <w:tr w:rsidR="00067B3C" w:rsidRPr="00205A47" w:rsidTr="00313F5B">
        <w:tc>
          <w:tcPr>
            <w:tcW w:w="7401" w:type="dxa"/>
            <w:gridSpan w:val="5"/>
            <w:shd w:val="clear" w:color="auto" w:fill="auto"/>
          </w:tcPr>
          <w:p w:rsidR="00067B3C" w:rsidRPr="00205A47" w:rsidRDefault="00067B3C" w:rsidP="00313F5B">
            <w:pPr>
              <w:suppressAutoHyphens/>
              <w:jc w:val="both"/>
              <w:rPr>
                <w:rFonts w:ascii="Calibri" w:hAnsi="Calibri" w:cs="Tahoma"/>
                <w:sz w:val="22"/>
                <w:szCs w:val="22"/>
                <w:lang w:eastAsia="en-US"/>
              </w:rPr>
            </w:pPr>
            <w:r w:rsidRPr="00205A47">
              <w:rPr>
                <w:rFonts w:ascii="Calibri" w:hAnsi="Calibri" w:cs="Tahoma"/>
                <w:sz w:val="22"/>
                <w:szCs w:val="22"/>
                <w:lang w:eastAsia="en-US"/>
              </w:rPr>
              <w:t xml:space="preserve">                                                                                                                            Φ.Π.Α 24%</w:t>
            </w:r>
          </w:p>
        </w:tc>
        <w:tc>
          <w:tcPr>
            <w:tcW w:w="1647" w:type="dxa"/>
            <w:shd w:val="clear" w:color="auto" w:fill="auto"/>
          </w:tcPr>
          <w:p w:rsidR="00067B3C" w:rsidRPr="00205A47" w:rsidRDefault="00067B3C" w:rsidP="00313F5B">
            <w:pPr>
              <w:suppressAutoHyphens/>
              <w:jc w:val="both"/>
              <w:rPr>
                <w:rFonts w:ascii="Calibri" w:hAnsi="Calibri" w:cs="Tahoma"/>
                <w:sz w:val="22"/>
                <w:szCs w:val="22"/>
                <w:lang w:eastAsia="en-US"/>
              </w:rPr>
            </w:pPr>
          </w:p>
        </w:tc>
      </w:tr>
      <w:tr w:rsidR="00067B3C" w:rsidRPr="00205A47" w:rsidTr="00313F5B">
        <w:tc>
          <w:tcPr>
            <w:tcW w:w="7401" w:type="dxa"/>
            <w:gridSpan w:val="5"/>
            <w:shd w:val="clear" w:color="auto" w:fill="auto"/>
          </w:tcPr>
          <w:p w:rsidR="00067B3C" w:rsidRPr="00205A47" w:rsidRDefault="00067B3C" w:rsidP="00313F5B">
            <w:pPr>
              <w:suppressAutoHyphens/>
              <w:jc w:val="both"/>
              <w:rPr>
                <w:rFonts w:ascii="Calibri" w:hAnsi="Calibri" w:cs="Tahoma"/>
                <w:sz w:val="22"/>
                <w:szCs w:val="22"/>
                <w:lang w:eastAsia="en-US"/>
              </w:rPr>
            </w:pPr>
            <w:r w:rsidRPr="00205A47">
              <w:rPr>
                <w:rFonts w:ascii="Calibri" w:hAnsi="Calibri" w:cs="Tahoma"/>
                <w:sz w:val="22"/>
                <w:szCs w:val="22"/>
                <w:lang w:eastAsia="en-US"/>
              </w:rPr>
              <w:t xml:space="preserve">                                                       Συνολική αξία συμπεριλαμβανομένου Φ.Π.Α 24%</w:t>
            </w:r>
          </w:p>
        </w:tc>
        <w:tc>
          <w:tcPr>
            <w:tcW w:w="1647" w:type="dxa"/>
            <w:shd w:val="clear" w:color="auto" w:fill="auto"/>
          </w:tcPr>
          <w:p w:rsidR="00067B3C" w:rsidRPr="00205A47" w:rsidRDefault="00067B3C" w:rsidP="00313F5B">
            <w:pPr>
              <w:suppressAutoHyphens/>
              <w:jc w:val="both"/>
              <w:rPr>
                <w:rFonts w:ascii="Calibri" w:hAnsi="Calibri" w:cs="Tahoma"/>
                <w:sz w:val="22"/>
                <w:szCs w:val="22"/>
                <w:lang w:eastAsia="en-US"/>
              </w:rPr>
            </w:pPr>
          </w:p>
        </w:tc>
      </w:tr>
    </w:tbl>
    <w:p w:rsidR="00067B3C" w:rsidRDefault="00067B3C" w:rsidP="00067B3C">
      <w:pPr>
        <w:suppressAutoHyphens/>
        <w:jc w:val="both"/>
        <w:rPr>
          <w:rFonts w:ascii="Calibri" w:hAnsi="Calibri" w:cs="Tahoma"/>
          <w:sz w:val="22"/>
          <w:szCs w:val="22"/>
          <w:lang w:eastAsia="en-US"/>
        </w:rPr>
      </w:pPr>
    </w:p>
    <w:p w:rsidR="00067B3C" w:rsidRPr="00354DD4" w:rsidRDefault="00067B3C" w:rsidP="00067B3C">
      <w:pPr>
        <w:rPr>
          <w:sz w:val="22"/>
          <w:szCs w:val="22"/>
        </w:rPr>
      </w:pPr>
    </w:p>
    <w:p w:rsidR="00067B3C" w:rsidRPr="00354DD4" w:rsidRDefault="00067B3C" w:rsidP="00067B3C">
      <w:pPr>
        <w:suppressAutoHyphens/>
        <w:spacing w:after="120"/>
        <w:jc w:val="both"/>
        <w:rPr>
          <w:rFonts w:ascii="Calibri" w:hAnsi="Calibri" w:cs="Tahoma"/>
          <w:sz w:val="22"/>
          <w:szCs w:val="22"/>
          <w:lang w:eastAsia="en-US"/>
        </w:rPr>
      </w:pPr>
      <w:r w:rsidRPr="00354DD4">
        <w:rPr>
          <w:rFonts w:ascii="Calibri" w:hAnsi="Calibri" w:cs="Tahoma"/>
          <w:sz w:val="22"/>
          <w:szCs w:val="22"/>
          <w:lang w:eastAsia="en-US"/>
        </w:rPr>
        <w:t>Δηλώνω ότι κατά την εκτέλεση της ανάθεσης 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rsidR="00067B3C" w:rsidRPr="00354DD4" w:rsidRDefault="00067B3C" w:rsidP="00067B3C">
      <w:pPr>
        <w:suppressAutoHyphens/>
        <w:spacing w:after="120"/>
        <w:jc w:val="both"/>
        <w:rPr>
          <w:rFonts w:ascii="Calibri" w:hAnsi="Calibri" w:cs="Tahoma"/>
          <w:sz w:val="22"/>
          <w:szCs w:val="22"/>
          <w:lang w:eastAsia="en-US"/>
        </w:rPr>
      </w:pPr>
      <w:r w:rsidRPr="00354DD4">
        <w:rPr>
          <w:rFonts w:ascii="Calibri" w:hAnsi="Calibri" w:cs="Tahoma"/>
          <w:sz w:val="22"/>
          <w:szCs w:val="22"/>
          <w:lang w:eastAsia="en-US"/>
        </w:rPr>
        <w:t xml:space="preserve">Η </w:t>
      </w:r>
      <w:r w:rsidRPr="00181B35">
        <w:rPr>
          <w:rFonts w:ascii="Calibri" w:hAnsi="Calibri" w:cs="Tahoma"/>
          <w:sz w:val="22"/>
          <w:szCs w:val="22"/>
          <w:lang w:eastAsia="en-US"/>
        </w:rPr>
        <w:t>προσφορά ισχύει για εκατό είκοσι (120) ημέρες</w:t>
      </w:r>
      <w:r w:rsidRPr="00354DD4">
        <w:rPr>
          <w:rFonts w:ascii="Calibri" w:hAnsi="Calibri" w:cs="Tahoma"/>
          <w:sz w:val="22"/>
          <w:szCs w:val="22"/>
          <w:lang w:eastAsia="en-US"/>
        </w:rPr>
        <w:t xml:space="preserve"> από την υποβολή της.</w:t>
      </w:r>
    </w:p>
    <w:p w:rsidR="00067B3C" w:rsidRPr="00BD3315" w:rsidRDefault="00067B3C" w:rsidP="00067B3C">
      <w:pPr>
        <w:rPr>
          <w:rFonts w:ascii="Calibri" w:hAnsi="Calibri" w:cs="Calibri"/>
          <w:sz w:val="22"/>
          <w:szCs w:val="22"/>
        </w:rPr>
      </w:pPr>
      <w:r w:rsidRPr="00354DD4">
        <w:rPr>
          <w:rFonts w:ascii="Calibri" w:hAnsi="Calibri" w:cs="Calibri"/>
          <w:sz w:val="22"/>
          <w:szCs w:val="22"/>
        </w:rPr>
        <w:t xml:space="preserve">                                                                                          Ημερομηνία:  ……-…….- 202</w:t>
      </w:r>
      <w:r>
        <w:rPr>
          <w:rFonts w:ascii="Calibri" w:hAnsi="Calibri" w:cs="Calibri"/>
          <w:sz w:val="22"/>
          <w:szCs w:val="22"/>
        </w:rPr>
        <w:t>3</w:t>
      </w:r>
    </w:p>
    <w:p w:rsidR="00067B3C" w:rsidRPr="00354DD4" w:rsidRDefault="00067B3C" w:rsidP="00067B3C">
      <w:pPr>
        <w:rPr>
          <w:rFonts w:ascii="Calibri" w:hAnsi="Calibri" w:cs="Calibri"/>
          <w:sz w:val="22"/>
          <w:szCs w:val="22"/>
        </w:rPr>
      </w:pPr>
      <w:r w:rsidRPr="00354DD4">
        <w:rPr>
          <w:rFonts w:ascii="Calibri" w:hAnsi="Calibri" w:cs="Calibri"/>
          <w:sz w:val="22"/>
          <w:szCs w:val="22"/>
        </w:rPr>
        <w:t xml:space="preserve">                                                                                            Ο Νόμιμος Εκπρόσωπος</w:t>
      </w:r>
    </w:p>
    <w:p w:rsidR="00067B3C" w:rsidRPr="00354DD4" w:rsidRDefault="00067B3C" w:rsidP="00067B3C">
      <w:pPr>
        <w:rPr>
          <w:rFonts w:ascii="Calibri" w:hAnsi="Calibri" w:cs="Calibri"/>
          <w:sz w:val="22"/>
          <w:szCs w:val="22"/>
        </w:rPr>
      </w:pPr>
    </w:p>
    <w:p w:rsidR="00067B3C" w:rsidRPr="00354DD4" w:rsidRDefault="00067B3C" w:rsidP="00067B3C">
      <w:pPr>
        <w:rPr>
          <w:rFonts w:ascii="Calibri" w:hAnsi="Calibri" w:cs="Calibri"/>
          <w:sz w:val="22"/>
          <w:szCs w:val="22"/>
        </w:rPr>
      </w:pPr>
    </w:p>
    <w:p w:rsidR="00067B3C" w:rsidRPr="00354DD4" w:rsidRDefault="00067B3C" w:rsidP="00067B3C">
      <w:pPr>
        <w:rPr>
          <w:rFonts w:ascii="Calibri" w:hAnsi="Calibri" w:cs="Calibri"/>
          <w:sz w:val="22"/>
          <w:szCs w:val="22"/>
        </w:rPr>
      </w:pPr>
      <w:r w:rsidRPr="00354DD4">
        <w:rPr>
          <w:rFonts w:ascii="Calibri" w:hAnsi="Calibri" w:cs="Calibri"/>
          <w:sz w:val="22"/>
          <w:szCs w:val="22"/>
        </w:rPr>
        <w:t xml:space="preserve">                                                                                             [Υπογραφή – Σφραγίδα]</w:t>
      </w:r>
    </w:p>
    <w:p w:rsidR="00D01420" w:rsidRDefault="00D01420">
      <w:bookmarkStart w:id="3" w:name="_GoBack"/>
      <w:bookmarkEnd w:id="3"/>
    </w:p>
    <w:sectPr w:rsidR="00D01420" w:rsidSect="00817276">
      <w:footerReference w:type="even" r:id="rId6"/>
      <w:footerReference w:type="default" r:id="rId7"/>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124" w:rsidRDefault="00067B3C" w:rsidP="00DF6D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34124" w:rsidRDefault="00067B3C" w:rsidP="0033324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124" w:rsidRDefault="00067B3C" w:rsidP="00DF6DA0">
    <w:pPr>
      <w:pStyle w:val="a3"/>
      <w:framePr w:wrap="around" w:vAnchor="text" w:hAnchor="margin" w:xAlign="right" w:y="1"/>
      <w:rPr>
        <w:rStyle w:val="a4"/>
      </w:rPr>
    </w:pPr>
    <w:r>
      <w:rPr>
        <w:rStyle w:val="a4"/>
      </w:rPr>
      <w:fldChar w:fldCharType="begin"/>
    </w:r>
    <w:r>
      <w:rPr>
        <w:rStyle w:val="a4"/>
      </w:rPr>
      <w:instrText>PA</w:instrText>
    </w:r>
    <w:r>
      <w:rPr>
        <w:rStyle w:val="a4"/>
      </w:rPr>
      <w:instrText xml:space="preserve">GE  </w:instrText>
    </w:r>
    <w:r>
      <w:rPr>
        <w:rStyle w:val="a4"/>
      </w:rPr>
      <w:fldChar w:fldCharType="separate"/>
    </w:r>
    <w:r>
      <w:rPr>
        <w:rStyle w:val="a4"/>
        <w:noProof/>
      </w:rPr>
      <w:t>7</w:t>
    </w:r>
    <w:r>
      <w:rPr>
        <w:rStyle w:val="a4"/>
      </w:rPr>
      <w:fldChar w:fldCharType="end"/>
    </w:r>
  </w:p>
  <w:p w:rsidR="00734124" w:rsidRDefault="00067B3C" w:rsidP="0033324F">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304" w:rsidRDefault="00067B3C" w:rsidP="00DF6D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04304" w:rsidRDefault="00067B3C" w:rsidP="0033324F">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304" w:rsidRDefault="00067B3C" w:rsidP="00DF6D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A04304" w:rsidRDefault="00067B3C" w:rsidP="0033324F">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3C"/>
    <w:rsid w:val="00067B3C"/>
    <w:rsid w:val="00D014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62EDB-74D8-4698-974A-363B3B58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B3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67B3C"/>
    <w:pPr>
      <w:tabs>
        <w:tab w:val="center" w:pos="4153"/>
        <w:tab w:val="right" w:pos="8306"/>
      </w:tabs>
    </w:pPr>
  </w:style>
  <w:style w:type="character" w:customStyle="1" w:styleId="Char">
    <w:name w:val="Υποσέλιδο Char"/>
    <w:basedOn w:val="a0"/>
    <w:link w:val="a3"/>
    <w:rsid w:val="00067B3C"/>
    <w:rPr>
      <w:rFonts w:ascii="Times New Roman" w:eastAsia="Times New Roman" w:hAnsi="Times New Roman" w:cs="Times New Roman"/>
      <w:sz w:val="24"/>
      <w:szCs w:val="24"/>
      <w:lang w:eastAsia="el-GR"/>
    </w:rPr>
  </w:style>
  <w:style w:type="character" w:styleId="a4">
    <w:name w:val="page number"/>
    <w:basedOn w:val="a0"/>
    <w:rsid w:val="00067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2437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Efsevia Parasyri</dc:creator>
  <cp:keywords/>
  <dc:description/>
  <cp:lastModifiedBy>Efsevia Parasyri</cp:lastModifiedBy>
  <cp:revision>1</cp:revision>
  <dcterms:created xsi:type="dcterms:W3CDTF">2023-04-21T11:59:00Z</dcterms:created>
  <dcterms:modified xsi:type="dcterms:W3CDTF">2023-04-21T11:59:00Z</dcterms:modified>
</cp:coreProperties>
</file>