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AC" w:rsidRDefault="00B504AC" w:rsidP="00B504AC">
      <w:pPr>
        <w:widowControl/>
        <w:suppressAutoHyphens/>
        <w:autoSpaceDE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  <w:u w:val="single"/>
        </w:rPr>
        <w:t>ΠΑΡΑΡΤΗΜΑ Β</w:t>
      </w:r>
      <w:r>
        <w:rPr>
          <w:rFonts w:ascii="Calibri" w:hAnsi="Calibri" w:cs="Tahoma"/>
          <w:b/>
          <w:sz w:val="24"/>
          <w:szCs w:val="24"/>
        </w:rPr>
        <w:t>΄</w:t>
      </w:r>
    </w:p>
    <w:p w:rsidR="00B504AC" w:rsidRDefault="00B504AC" w:rsidP="00B504AC">
      <w:pPr>
        <w:widowControl/>
        <w:suppressAutoHyphens/>
        <w:autoSpaceDE/>
        <w:ind w:firstLine="720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ΤΕΧΝΙΚΕΣ ΠΡΟΔΙΑΓΡΑΦΕΣ – ΦΥΛΛΟ ΣΥΜΜΟΡΦΩΣΗΣ</w:t>
      </w:r>
    </w:p>
    <w:p w:rsidR="00B504AC" w:rsidRDefault="00B504AC" w:rsidP="00B504AC">
      <w:pPr>
        <w:widowControl/>
        <w:suppressAutoHyphens/>
        <w:autoSpaceDE/>
        <w:ind w:firstLine="720"/>
        <w:jc w:val="center"/>
        <w:rPr>
          <w:rFonts w:ascii="Calibri" w:hAnsi="Calibri" w:cs="Tahoma"/>
          <w:b/>
          <w:sz w:val="24"/>
          <w:szCs w:val="24"/>
        </w:rPr>
      </w:pPr>
    </w:p>
    <w:p w:rsidR="00B504AC" w:rsidRDefault="00B504AC" w:rsidP="00B504AC">
      <w:pPr>
        <w:widowControl/>
        <w:suppressAutoHyphens/>
        <w:autoSpaceDE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Πίνακας 1.</w:t>
      </w:r>
    </w:p>
    <w:p w:rsidR="00B504AC" w:rsidRDefault="00B504AC" w:rsidP="00B504AC">
      <w:pPr>
        <w:widowControl/>
        <w:suppressAutoHyphens/>
        <w:autoSpaceDE/>
        <w:jc w:val="center"/>
        <w:rPr>
          <w:rFonts w:ascii="Calibri" w:hAnsi="Calibri" w:cs="Tahoma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089"/>
        <w:gridCol w:w="1536"/>
        <w:gridCol w:w="1135"/>
        <w:gridCol w:w="1307"/>
        <w:gridCol w:w="1153"/>
        <w:gridCol w:w="1310"/>
        <w:gridCol w:w="1276"/>
      </w:tblGrid>
      <w:tr w:rsidR="00B504AC" w:rsidTr="0093599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Α/Α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ΕΙΔΟΣ - ΠΡΟΔΙΑΓΡΑΦΕΣ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ΜΟΝΑΔΑ ΜΕΤΡΗΣΗΣ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ΖΗΤΟΥΜΕΝΗ ΠΟΣΟΤΗΤΑ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ΠΟΣΟΤΗΤΑ ΑΝΑ ΜΕΓΕΘΟΣ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ΑΠΑΝΤΗΣΗ</w:t>
            </w:r>
          </w:p>
        </w:tc>
      </w:tr>
      <w:tr w:rsidR="00B504AC" w:rsidTr="0093599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18424000-7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Εξεταστικά γάντια μιας χρήσης, 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νιτριλίου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χωρίς πούδρα, με αντοχή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Level</w:t>
            </w:r>
            <w:r w:rsidRPr="00B504AC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>, με μακριά μανσέτα συν. μήκους 30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cm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σήμανση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ΚΥΤΙΟ</w:t>
            </w: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(100 ΤΕΜ./ΚΥΤΙΟ)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30</w:t>
            </w: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(3.000 γάντια)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10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 xml:space="preserve">small  </w:t>
            </w:r>
          </w:p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10 Medium 10 Large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ΝΑΙ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B504AC" w:rsidTr="0093599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18142000-6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Ασπίδα προσώπου </w:t>
            </w: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αντιθαμβωτική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με πιστοποίηση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CE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0197, προστασία κατά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ISO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13485:2003 &amp;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ISO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9001:2008, σήμανση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TMX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100</w:t>
            </w: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B504AC" w:rsidTr="0093599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35113400-3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Ολόσωμη φόρμα προστασίας με κουκούλα, ελαστικά κλεισίματα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CATIII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T</w:t>
            </w:r>
            <w:r>
              <w:rPr>
                <w:rFonts w:ascii="Calibri" w:hAnsi="Calibri" w:cs="Tahoma"/>
                <w:sz w:val="20"/>
                <w:szCs w:val="20"/>
              </w:rPr>
              <w:t xml:space="preserve">5,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T</w:t>
            </w:r>
            <w:r>
              <w:rPr>
                <w:rFonts w:ascii="Calibri" w:hAnsi="Calibri" w:cs="Tahoma"/>
                <w:sz w:val="20"/>
                <w:szCs w:val="20"/>
              </w:rPr>
              <w:t xml:space="preserve">6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EU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2016/425, επίπεδο προστασίας κατά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ISO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13982-2 (σωματίδια) &amp;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ISO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17491-4 (υγρά), σήμανση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TMX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400</w:t>
            </w: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B504AC" w:rsidTr="0093599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33140000-3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</w:rPr>
            </w:pPr>
            <w:proofErr w:type="spellStart"/>
            <w:r>
              <w:rPr>
                <w:rFonts w:ascii="Calibri" w:hAnsi="Calibri" w:cs="Tahoma"/>
                <w:sz w:val="20"/>
                <w:szCs w:val="20"/>
              </w:rPr>
              <w:t>Ποδονάρια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έως το γόνατο, δετά, αδιάβροχα σήμανση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ΖΕΥΓΟΣ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400</w:t>
            </w: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B504AC" w:rsidTr="0093599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18443300-9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Σκουφάκι χειρουργείου, μιας χρήσεως,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non</w:t>
            </w:r>
            <w:r>
              <w:rPr>
                <w:rFonts w:ascii="Calibri" w:hAnsi="Calibri" w:cs="Tahoma"/>
                <w:sz w:val="20"/>
                <w:szCs w:val="20"/>
              </w:rPr>
              <w:t>-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woven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με λάστιχο, μη αποστειρωμένο σήμανση </w:t>
            </w:r>
            <w:r>
              <w:rPr>
                <w:rFonts w:ascii="Calibri" w:hAnsi="Calibri" w:cs="Tahoma"/>
                <w:sz w:val="20"/>
                <w:szCs w:val="20"/>
                <w:lang w:val="en-US"/>
              </w:rPr>
              <w:t>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ΤΜΧ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400</w:t>
            </w: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AC" w:rsidRDefault="00B504AC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</w:tbl>
    <w:p w:rsidR="00CF13ED" w:rsidRDefault="00CF13ED" w:rsidP="00B504AC">
      <w:pPr>
        <w:ind w:left="-567"/>
      </w:pPr>
    </w:p>
    <w:sectPr w:rsidR="00CF13ED" w:rsidSect="00B504AC">
      <w:pgSz w:w="11906" w:h="16838"/>
      <w:pgMar w:top="1135" w:right="17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AC"/>
    <w:rsid w:val="00935995"/>
    <w:rsid w:val="00B504AC"/>
    <w:rsid w:val="00C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1552F-CB64-4E71-8153-DF59DAD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2</cp:revision>
  <dcterms:created xsi:type="dcterms:W3CDTF">2020-10-30T08:00:00Z</dcterms:created>
  <dcterms:modified xsi:type="dcterms:W3CDTF">2020-10-30T08:03:00Z</dcterms:modified>
</cp:coreProperties>
</file>